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60C" w:rsidRPr="00E76DCF" w:rsidRDefault="003F060C">
      <w:pPr>
        <w:pStyle w:val="a3"/>
        <w:rPr>
          <w:lang w:val="ru-RU"/>
        </w:rPr>
      </w:pPr>
    </w:p>
    <w:p w:rsidR="00E76DCF" w:rsidRPr="00E76DCF" w:rsidRDefault="00E76DCF" w:rsidP="00E76DCF">
      <w:pPr>
        <w:pStyle w:val="a3"/>
        <w:rPr>
          <w:lang w:val="ru-RU"/>
        </w:rPr>
      </w:pPr>
      <w:r w:rsidRPr="00E76DCF">
        <w:rPr>
          <w:lang w:val="ru-RU"/>
        </w:rPr>
        <w:drawing>
          <wp:inline distT="0" distB="0" distL="0" distR="0">
            <wp:extent cx="4147433" cy="1399430"/>
            <wp:effectExtent l="19050" t="0" r="5467" b="0"/>
            <wp:docPr id="4" name="Рисунок 1" descr="new-logo-nwlelec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logo-nwlelectr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296" cy="140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CF" w:rsidRDefault="00E76DCF">
      <w:pPr>
        <w:spacing w:before="48"/>
        <w:ind w:left="1270" w:right="1261"/>
        <w:jc w:val="center"/>
        <w:rPr>
          <w:b/>
          <w:sz w:val="28"/>
          <w:lang w:val="ru-RU"/>
        </w:rPr>
      </w:pPr>
    </w:p>
    <w:p w:rsidR="003F060C" w:rsidRPr="00E76DCF" w:rsidRDefault="00E76DCF">
      <w:pPr>
        <w:spacing w:before="48"/>
        <w:ind w:left="1270" w:right="1261"/>
        <w:jc w:val="center"/>
        <w:rPr>
          <w:b/>
          <w:sz w:val="28"/>
          <w:lang w:val="ru-RU"/>
        </w:rPr>
      </w:pPr>
      <w:r w:rsidRPr="00E76DCF">
        <w:rPr>
          <w:b/>
          <w:sz w:val="28"/>
          <w:lang w:val="ru-RU"/>
        </w:rPr>
        <w:t xml:space="preserve">Светильник светодиодный серии </w:t>
      </w:r>
      <w:proofErr w:type="spellStart"/>
      <w:r>
        <w:rPr>
          <w:b/>
          <w:sz w:val="28"/>
        </w:rPr>
        <w:t>UniLED</w:t>
      </w:r>
      <w:proofErr w:type="spellEnd"/>
      <w:r w:rsidRPr="00E76DCF">
        <w:rPr>
          <w:b/>
          <w:sz w:val="28"/>
          <w:lang w:val="ru-RU"/>
        </w:rPr>
        <w:t xml:space="preserve"> </w:t>
      </w:r>
      <w:r>
        <w:rPr>
          <w:b/>
          <w:sz w:val="28"/>
        </w:rPr>
        <w:t>ECO</w:t>
      </w:r>
      <w:r w:rsidRPr="00E76DCF">
        <w:rPr>
          <w:b/>
          <w:sz w:val="28"/>
          <w:lang w:val="ru-RU"/>
        </w:rPr>
        <w:t xml:space="preserve"> </w:t>
      </w:r>
      <w:r>
        <w:rPr>
          <w:b/>
          <w:sz w:val="28"/>
        </w:rPr>
        <w:t>Matrix</w:t>
      </w:r>
      <w:r w:rsidRPr="00E76DCF">
        <w:rPr>
          <w:b/>
          <w:sz w:val="28"/>
          <w:lang w:val="ru-RU"/>
        </w:rPr>
        <w:t xml:space="preserve"> </w:t>
      </w:r>
      <w:r>
        <w:rPr>
          <w:b/>
          <w:sz w:val="28"/>
        </w:rPr>
        <w:t>Street</w:t>
      </w:r>
    </w:p>
    <w:p w:rsidR="003F060C" w:rsidRPr="00E76DCF" w:rsidRDefault="00E76DCF">
      <w:pPr>
        <w:pStyle w:val="a3"/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1918970</wp:posOffset>
            </wp:positionH>
            <wp:positionV relativeFrom="paragraph">
              <wp:posOffset>836930</wp:posOffset>
            </wp:positionV>
            <wp:extent cx="3638550" cy="3458210"/>
            <wp:effectExtent l="1905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60C" w:rsidRPr="00E76DCF" w:rsidRDefault="003F060C">
      <w:pPr>
        <w:pStyle w:val="a3"/>
        <w:rPr>
          <w:b/>
          <w:sz w:val="28"/>
          <w:lang w:val="ru-RU"/>
        </w:rPr>
      </w:pPr>
    </w:p>
    <w:p w:rsidR="00E76DCF" w:rsidRDefault="00E76DCF">
      <w:pPr>
        <w:spacing w:before="244"/>
        <w:ind w:left="1270" w:right="1260"/>
        <w:jc w:val="center"/>
        <w:rPr>
          <w:rFonts w:ascii="Arial" w:hAnsi="Arial"/>
          <w:i/>
          <w:sz w:val="16"/>
          <w:lang w:val="ru-RU"/>
        </w:rPr>
      </w:pPr>
    </w:p>
    <w:p w:rsidR="00E76DCF" w:rsidRDefault="00E76DCF">
      <w:pPr>
        <w:spacing w:before="244"/>
        <w:ind w:left="1270" w:right="1260"/>
        <w:jc w:val="center"/>
        <w:rPr>
          <w:rFonts w:ascii="Arial" w:hAnsi="Arial"/>
          <w:i/>
          <w:sz w:val="16"/>
          <w:lang w:val="ru-RU"/>
        </w:rPr>
      </w:pPr>
    </w:p>
    <w:p w:rsidR="003F060C" w:rsidRPr="00E76DCF" w:rsidRDefault="00E76DCF">
      <w:pPr>
        <w:spacing w:before="244"/>
        <w:ind w:left="1270" w:right="1260"/>
        <w:jc w:val="center"/>
        <w:rPr>
          <w:rFonts w:ascii="Arial" w:hAnsi="Arial"/>
          <w:i/>
          <w:sz w:val="16"/>
          <w:lang w:val="ru-RU"/>
        </w:rPr>
      </w:pPr>
      <w:r w:rsidRPr="00E76DCF">
        <w:rPr>
          <w:rFonts w:ascii="Arial" w:hAnsi="Arial"/>
          <w:i/>
          <w:sz w:val="16"/>
          <w:lang w:val="ru-RU"/>
        </w:rPr>
        <w:t>Паспорт разработан в соответствии с требованиями ГОСТ 2.601-95</w:t>
      </w:r>
    </w:p>
    <w:p w:rsidR="003F060C" w:rsidRPr="00E76DCF" w:rsidRDefault="003F060C">
      <w:pPr>
        <w:jc w:val="center"/>
        <w:rPr>
          <w:rFonts w:ascii="Arial" w:hAnsi="Arial"/>
          <w:sz w:val="16"/>
          <w:lang w:val="ru-RU"/>
        </w:rPr>
        <w:sectPr w:rsidR="003F060C" w:rsidRPr="00E76DCF">
          <w:type w:val="continuous"/>
          <w:pgSz w:w="11910" w:h="16840"/>
          <w:pgMar w:top="1100" w:right="260" w:bottom="280" w:left="1100" w:header="720" w:footer="720" w:gutter="0"/>
          <w:cols w:space="720"/>
        </w:sectPr>
      </w:pPr>
    </w:p>
    <w:p w:rsidR="003F060C" w:rsidRDefault="00E76DCF">
      <w:pPr>
        <w:pStyle w:val="Heading3"/>
        <w:numPr>
          <w:ilvl w:val="0"/>
          <w:numId w:val="1"/>
        </w:numPr>
        <w:tabs>
          <w:tab w:val="left" w:pos="1321"/>
          <w:tab w:val="left" w:pos="1322"/>
        </w:tabs>
        <w:spacing w:before="36"/>
      </w:pPr>
      <w:proofErr w:type="spellStart"/>
      <w:r>
        <w:lastRenderedPageBreak/>
        <w:t>Назначение</w:t>
      </w:r>
      <w:proofErr w:type="spellEnd"/>
      <w:r>
        <w:rPr>
          <w:spacing w:val="-19"/>
        </w:rPr>
        <w:t xml:space="preserve"> </w:t>
      </w:r>
      <w:r>
        <w:t>и</w:t>
      </w:r>
      <w:r>
        <w:rPr>
          <w:spacing w:val="-16"/>
        </w:rPr>
        <w:t xml:space="preserve"> </w:t>
      </w:r>
      <w:proofErr w:type="spellStart"/>
      <w:r>
        <w:t>область</w:t>
      </w:r>
      <w:proofErr w:type="spellEnd"/>
      <w:r>
        <w:rPr>
          <w:spacing w:val="-17"/>
        </w:rPr>
        <w:t xml:space="preserve"> </w:t>
      </w:r>
      <w:proofErr w:type="spellStart"/>
      <w:r>
        <w:t>применения</w:t>
      </w:r>
      <w:proofErr w:type="spellEnd"/>
    </w:p>
    <w:p w:rsidR="003F060C" w:rsidRPr="00E76DCF" w:rsidRDefault="00E76DCF">
      <w:pPr>
        <w:pStyle w:val="a3"/>
        <w:spacing w:before="13" w:line="252" w:lineRule="auto"/>
        <w:ind w:left="1309" w:right="587" w:firstLine="707"/>
        <w:jc w:val="both"/>
        <w:rPr>
          <w:lang w:val="ru-RU"/>
        </w:rPr>
      </w:pPr>
      <w:r w:rsidRPr="00E76DCF">
        <w:rPr>
          <w:w w:val="95"/>
          <w:lang w:val="ru-RU"/>
        </w:rPr>
        <w:t xml:space="preserve">Светильник предназначен для применения в качестве осветительного прибора. Изделие обладает привлекательным дизайном и возможностью многофункционального использования. </w:t>
      </w:r>
      <w:r w:rsidRPr="00E76DCF">
        <w:rPr>
          <w:lang w:val="ru-RU"/>
        </w:rPr>
        <w:t>Специально</w:t>
      </w:r>
      <w:r w:rsidRPr="00E76DCF">
        <w:rPr>
          <w:spacing w:val="-20"/>
          <w:lang w:val="ru-RU"/>
        </w:rPr>
        <w:t xml:space="preserve"> </w:t>
      </w:r>
      <w:r w:rsidRPr="00E76DCF">
        <w:rPr>
          <w:lang w:val="ru-RU"/>
        </w:rPr>
        <w:t>разработанная</w:t>
      </w:r>
      <w:r w:rsidRPr="00E76DCF">
        <w:rPr>
          <w:spacing w:val="-19"/>
          <w:lang w:val="ru-RU"/>
        </w:rPr>
        <w:t xml:space="preserve"> </w:t>
      </w:r>
      <w:r w:rsidRPr="00E76DCF">
        <w:rPr>
          <w:lang w:val="ru-RU"/>
        </w:rPr>
        <w:t>конструкция</w:t>
      </w:r>
      <w:r w:rsidRPr="00E76DCF">
        <w:rPr>
          <w:spacing w:val="-20"/>
          <w:lang w:val="ru-RU"/>
        </w:rPr>
        <w:t xml:space="preserve"> </w:t>
      </w:r>
      <w:r w:rsidRPr="00E76DCF">
        <w:rPr>
          <w:lang w:val="ru-RU"/>
        </w:rPr>
        <w:t>корпуса</w:t>
      </w:r>
      <w:r w:rsidRPr="00E76DCF">
        <w:rPr>
          <w:spacing w:val="-20"/>
          <w:lang w:val="ru-RU"/>
        </w:rPr>
        <w:t xml:space="preserve"> </w:t>
      </w:r>
      <w:r w:rsidRPr="00E76DCF">
        <w:rPr>
          <w:lang w:val="ru-RU"/>
        </w:rPr>
        <w:t>в</w:t>
      </w:r>
      <w:r w:rsidRPr="00E76DCF">
        <w:rPr>
          <w:spacing w:val="-19"/>
          <w:lang w:val="ru-RU"/>
        </w:rPr>
        <w:t xml:space="preserve"> </w:t>
      </w:r>
      <w:r w:rsidRPr="00E76DCF">
        <w:rPr>
          <w:lang w:val="ru-RU"/>
        </w:rPr>
        <w:t>связке</w:t>
      </w:r>
      <w:r w:rsidRPr="00E76DCF">
        <w:rPr>
          <w:spacing w:val="-20"/>
          <w:lang w:val="ru-RU"/>
        </w:rPr>
        <w:t xml:space="preserve"> </w:t>
      </w:r>
      <w:r w:rsidRPr="00E76DCF">
        <w:rPr>
          <w:lang w:val="ru-RU"/>
        </w:rPr>
        <w:t>с</w:t>
      </w:r>
      <w:r w:rsidRPr="00E76DCF">
        <w:rPr>
          <w:spacing w:val="-19"/>
          <w:lang w:val="ru-RU"/>
        </w:rPr>
        <w:t xml:space="preserve"> </w:t>
      </w:r>
      <w:r w:rsidRPr="00E76DCF">
        <w:rPr>
          <w:lang w:val="ru-RU"/>
        </w:rPr>
        <w:t>линзами,</w:t>
      </w:r>
      <w:r w:rsidRPr="00E76DCF">
        <w:rPr>
          <w:spacing w:val="-20"/>
          <w:lang w:val="ru-RU"/>
        </w:rPr>
        <w:t xml:space="preserve"> </w:t>
      </w:r>
      <w:r w:rsidRPr="00E76DCF">
        <w:rPr>
          <w:lang w:val="ru-RU"/>
        </w:rPr>
        <w:t>позволяет</w:t>
      </w:r>
      <w:r w:rsidRPr="00E76DCF">
        <w:rPr>
          <w:spacing w:val="-20"/>
          <w:lang w:val="ru-RU"/>
        </w:rPr>
        <w:t xml:space="preserve"> </w:t>
      </w:r>
      <w:r w:rsidRPr="00E76DCF">
        <w:rPr>
          <w:lang w:val="ru-RU"/>
        </w:rPr>
        <w:t xml:space="preserve">изготавливать </w:t>
      </w:r>
      <w:r w:rsidRPr="00E76DCF">
        <w:rPr>
          <w:w w:val="95"/>
          <w:lang w:val="ru-RU"/>
        </w:rPr>
        <w:t xml:space="preserve">изделия со специальными светотехническими характеристиками при соблюдении необходимого </w:t>
      </w:r>
      <w:proofErr w:type="spellStart"/>
      <w:r w:rsidRPr="00E76DCF">
        <w:rPr>
          <w:lang w:val="ru-RU"/>
        </w:rPr>
        <w:t>терморежима</w:t>
      </w:r>
      <w:proofErr w:type="spellEnd"/>
      <w:r w:rsidRPr="00E76DCF">
        <w:rPr>
          <w:spacing w:val="-26"/>
          <w:lang w:val="ru-RU"/>
        </w:rPr>
        <w:t xml:space="preserve"> </w:t>
      </w:r>
      <w:r w:rsidRPr="00E76DCF">
        <w:rPr>
          <w:lang w:val="ru-RU"/>
        </w:rPr>
        <w:t>для</w:t>
      </w:r>
      <w:r w:rsidRPr="00E76DCF">
        <w:rPr>
          <w:spacing w:val="-24"/>
          <w:lang w:val="ru-RU"/>
        </w:rPr>
        <w:t xml:space="preserve"> </w:t>
      </w:r>
      <w:r w:rsidRPr="00E76DCF">
        <w:rPr>
          <w:lang w:val="ru-RU"/>
        </w:rPr>
        <w:t>долгосрочного</w:t>
      </w:r>
      <w:r w:rsidRPr="00E76DCF">
        <w:rPr>
          <w:spacing w:val="-24"/>
          <w:lang w:val="ru-RU"/>
        </w:rPr>
        <w:t xml:space="preserve"> </w:t>
      </w:r>
      <w:r w:rsidRPr="00E76DCF">
        <w:rPr>
          <w:lang w:val="ru-RU"/>
        </w:rPr>
        <w:t>функционирования</w:t>
      </w:r>
      <w:r w:rsidRPr="00E76DCF">
        <w:rPr>
          <w:spacing w:val="-26"/>
          <w:lang w:val="ru-RU"/>
        </w:rPr>
        <w:t xml:space="preserve"> </w:t>
      </w:r>
      <w:r w:rsidRPr="00E76DCF">
        <w:rPr>
          <w:lang w:val="ru-RU"/>
        </w:rPr>
        <w:t>светодиодного</w:t>
      </w:r>
      <w:r w:rsidRPr="00E76DCF">
        <w:rPr>
          <w:spacing w:val="-25"/>
          <w:lang w:val="ru-RU"/>
        </w:rPr>
        <w:t xml:space="preserve"> </w:t>
      </w:r>
      <w:r w:rsidRPr="00E76DCF">
        <w:rPr>
          <w:lang w:val="ru-RU"/>
        </w:rPr>
        <w:t>модуля.</w:t>
      </w:r>
    </w:p>
    <w:p w:rsidR="003F060C" w:rsidRDefault="00E76DCF">
      <w:pPr>
        <w:pStyle w:val="Heading3"/>
        <w:numPr>
          <w:ilvl w:val="0"/>
          <w:numId w:val="1"/>
        </w:numPr>
        <w:tabs>
          <w:tab w:val="left" w:pos="1321"/>
          <w:tab w:val="left" w:pos="1322"/>
        </w:tabs>
        <w:spacing w:before="3"/>
      </w:pPr>
      <w:proofErr w:type="spellStart"/>
      <w:r>
        <w:t>Технические</w:t>
      </w:r>
      <w:proofErr w:type="spellEnd"/>
      <w:r>
        <w:rPr>
          <w:spacing w:val="-17"/>
        </w:rPr>
        <w:t xml:space="preserve"> </w:t>
      </w:r>
      <w:proofErr w:type="spellStart"/>
      <w:r>
        <w:t>характеристики</w:t>
      </w:r>
      <w:proofErr w:type="spellEnd"/>
    </w:p>
    <w:p w:rsidR="003F060C" w:rsidRDefault="003F060C">
      <w:pPr>
        <w:pStyle w:val="a3"/>
        <w:ind w:left="1549"/>
      </w:pPr>
      <w:r>
        <w:pict>
          <v:group id="_x0000_s1026" style="width:391pt;height:425.4pt;mso-position-horizontal-relative:char;mso-position-vertical-relative:line" coordsize="7820,85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417;width:7015;height:2840">
              <v:imagedata r:id="rId7" o:title=""/>
            </v:shape>
            <v:shape id="_x0000_s1028" type="#_x0000_t75" style="position:absolute;left:75;top:2881;width:7744;height:2793">
              <v:imagedata r:id="rId8" o:title=""/>
            </v:shape>
            <v:shape id="_x0000_s1027" type="#_x0000_t75" style="position:absolute;top:5673;width:7798;height:2835">
              <v:imagedata r:id="rId9" o:title=""/>
            </v:shape>
            <w10:wrap type="none"/>
            <w10:anchorlock/>
          </v:group>
        </w:pict>
      </w:r>
    </w:p>
    <w:p w:rsidR="003F060C" w:rsidRPr="00E76DCF" w:rsidRDefault="00E76DCF">
      <w:pPr>
        <w:spacing w:line="206" w:lineRule="exact"/>
        <w:ind w:left="2195"/>
        <w:rPr>
          <w:rFonts w:ascii="Times New Roman" w:hAnsi="Times New Roman"/>
          <w:b/>
          <w:sz w:val="20"/>
          <w:lang w:val="ru-RU"/>
        </w:rPr>
      </w:pPr>
      <w:r w:rsidRPr="00E76DCF">
        <w:rPr>
          <w:rFonts w:ascii="Times New Roman" w:hAnsi="Times New Roman"/>
          <w:b/>
          <w:sz w:val="20"/>
          <w:lang w:val="ru-RU"/>
        </w:rPr>
        <w:t>Рисунок 1. Внешний вид 35, 70, 100, 150, 200, 300Вт соответственно.</w:t>
      </w:r>
    </w:p>
    <w:p w:rsidR="003F060C" w:rsidRPr="00E76DCF" w:rsidRDefault="003F060C">
      <w:pPr>
        <w:pStyle w:val="a3"/>
        <w:spacing w:before="4"/>
        <w:rPr>
          <w:rFonts w:ascii="Times New Roman"/>
          <w:b/>
          <w:sz w:val="24"/>
          <w:lang w:val="ru-RU"/>
        </w:rPr>
      </w:pPr>
    </w:p>
    <w:p w:rsidR="003F060C" w:rsidRPr="00E76DCF" w:rsidRDefault="00E76DCF">
      <w:pPr>
        <w:spacing w:after="8"/>
        <w:ind w:left="601"/>
        <w:rPr>
          <w:b/>
          <w:sz w:val="20"/>
          <w:lang w:val="ru-RU"/>
        </w:rPr>
      </w:pPr>
      <w:r w:rsidRPr="00E76DCF">
        <w:rPr>
          <w:b/>
          <w:sz w:val="20"/>
          <w:lang w:val="ru-RU"/>
        </w:rPr>
        <w:t>Таблица 1. Таблица с техническими характеристиками на один модуль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78"/>
        <w:gridCol w:w="1252"/>
        <w:gridCol w:w="1307"/>
        <w:gridCol w:w="1417"/>
        <w:gridCol w:w="1415"/>
        <w:gridCol w:w="1417"/>
        <w:gridCol w:w="1415"/>
      </w:tblGrid>
      <w:tr w:rsidR="003F060C">
        <w:trPr>
          <w:trHeight w:val="498"/>
        </w:trPr>
        <w:tc>
          <w:tcPr>
            <w:tcW w:w="2078" w:type="dxa"/>
          </w:tcPr>
          <w:p w:rsidR="003F060C" w:rsidRDefault="00E76DCF">
            <w:pPr>
              <w:pStyle w:val="TableParagraph"/>
              <w:spacing w:before="128"/>
              <w:ind w:left="263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Характеристика</w:t>
            </w:r>
            <w:proofErr w:type="spellEnd"/>
          </w:p>
        </w:tc>
        <w:tc>
          <w:tcPr>
            <w:tcW w:w="8223" w:type="dxa"/>
            <w:gridSpan w:val="6"/>
          </w:tcPr>
          <w:p w:rsidR="003F060C" w:rsidRDefault="00E76DCF">
            <w:pPr>
              <w:pStyle w:val="TableParagraph"/>
              <w:spacing w:before="128"/>
              <w:ind w:left="3116" w:right="3100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Значение</w:t>
            </w:r>
            <w:proofErr w:type="spellEnd"/>
          </w:p>
        </w:tc>
      </w:tr>
      <w:tr w:rsidR="003F060C">
        <w:trPr>
          <w:trHeight w:val="244"/>
        </w:trPr>
        <w:tc>
          <w:tcPr>
            <w:tcW w:w="2078" w:type="dxa"/>
          </w:tcPr>
          <w:p w:rsidR="003F060C" w:rsidRDefault="00E76DC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Световой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поток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лм</w:t>
            </w:r>
            <w:proofErr w:type="spellEnd"/>
            <w:r>
              <w:rPr>
                <w:sz w:val="20"/>
              </w:rPr>
              <w:t>*</w:t>
            </w:r>
          </w:p>
        </w:tc>
        <w:tc>
          <w:tcPr>
            <w:tcW w:w="1252" w:type="dxa"/>
          </w:tcPr>
          <w:p w:rsidR="003F060C" w:rsidRDefault="00E76DCF">
            <w:pPr>
              <w:pStyle w:val="TableParagraph"/>
              <w:spacing w:line="223" w:lineRule="exact"/>
              <w:ind w:left="422"/>
              <w:rPr>
                <w:sz w:val="20"/>
              </w:rPr>
            </w:pPr>
            <w:r>
              <w:rPr>
                <w:sz w:val="20"/>
              </w:rPr>
              <w:t>4800</w:t>
            </w:r>
          </w:p>
        </w:tc>
        <w:tc>
          <w:tcPr>
            <w:tcW w:w="1307" w:type="dxa"/>
          </w:tcPr>
          <w:p w:rsidR="003F060C" w:rsidRDefault="00E76DCF">
            <w:pPr>
              <w:pStyle w:val="TableParagraph"/>
              <w:spacing w:line="223" w:lineRule="exact"/>
              <w:ind w:left="424" w:right="413"/>
              <w:jc w:val="center"/>
              <w:rPr>
                <w:sz w:val="20"/>
              </w:rPr>
            </w:pPr>
            <w:r>
              <w:rPr>
                <w:sz w:val="20"/>
              </w:rPr>
              <w:t>8050</w:t>
            </w:r>
          </w:p>
        </w:tc>
        <w:tc>
          <w:tcPr>
            <w:tcW w:w="1417" w:type="dxa"/>
          </w:tcPr>
          <w:p w:rsidR="003F060C" w:rsidRDefault="00E76DCF">
            <w:pPr>
              <w:pStyle w:val="TableParagraph"/>
              <w:spacing w:line="223" w:lineRule="exact"/>
              <w:ind w:left="428" w:right="414"/>
              <w:jc w:val="center"/>
              <w:rPr>
                <w:sz w:val="20"/>
              </w:rPr>
            </w:pPr>
            <w:r>
              <w:rPr>
                <w:sz w:val="20"/>
              </w:rPr>
              <w:t>10500</w:t>
            </w:r>
          </w:p>
        </w:tc>
        <w:tc>
          <w:tcPr>
            <w:tcW w:w="1415" w:type="dxa"/>
          </w:tcPr>
          <w:p w:rsidR="003F060C" w:rsidRDefault="00E76DCF">
            <w:pPr>
              <w:pStyle w:val="TableParagraph"/>
              <w:spacing w:line="223" w:lineRule="exact"/>
              <w:ind w:left="424" w:right="410"/>
              <w:jc w:val="center"/>
              <w:rPr>
                <w:sz w:val="20"/>
              </w:rPr>
            </w:pPr>
            <w:r>
              <w:rPr>
                <w:sz w:val="20"/>
              </w:rPr>
              <w:t>16100</w:t>
            </w:r>
          </w:p>
        </w:tc>
        <w:tc>
          <w:tcPr>
            <w:tcW w:w="1417" w:type="dxa"/>
          </w:tcPr>
          <w:p w:rsidR="003F060C" w:rsidRDefault="00E76DCF">
            <w:pPr>
              <w:pStyle w:val="TableParagraph"/>
              <w:spacing w:line="223" w:lineRule="exact"/>
              <w:ind w:right="4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21000</w:t>
            </w:r>
          </w:p>
        </w:tc>
        <w:tc>
          <w:tcPr>
            <w:tcW w:w="1415" w:type="dxa"/>
          </w:tcPr>
          <w:p w:rsidR="003F060C" w:rsidRDefault="00E76DCF">
            <w:pPr>
              <w:pStyle w:val="TableParagraph"/>
              <w:spacing w:line="223" w:lineRule="exact"/>
              <w:ind w:left="427" w:right="408"/>
              <w:jc w:val="center"/>
              <w:rPr>
                <w:sz w:val="20"/>
              </w:rPr>
            </w:pPr>
            <w:r>
              <w:rPr>
                <w:sz w:val="20"/>
              </w:rPr>
              <w:t>31500</w:t>
            </w:r>
          </w:p>
        </w:tc>
      </w:tr>
      <w:tr w:rsidR="003F060C">
        <w:trPr>
          <w:trHeight w:val="486"/>
        </w:trPr>
        <w:tc>
          <w:tcPr>
            <w:tcW w:w="2078" w:type="dxa"/>
          </w:tcPr>
          <w:p w:rsidR="003F060C" w:rsidRDefault="00E76DCF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Потребляемая</w:t>
            </w:r>
            <w:proofErr w:type="spellEnd"/>
          </w:p>
          <w:p w:rsidR="003F060C" w:rsidRDefault="00E76DCF">
            <w:pPr>
              <w:pStyle w:val="TableParagraph"/>
              <w:spacing w:before="13" w:line="22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мощность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Вт</w:t>
            </w:r>
            <w:proofErr w:type="spellEnd"/>
          </w:p>
        </w:tc>
        <w:tc>
          <w:tcPr>
            <w:tcW w:w="1252" w:type="dxa"/>
          </w:tcPr>
          <w:p w:rsidR="003F060C" w:rsidRDefault="00E76DCF">
            <w:pPr>
              <w:pStyle w:val="TableParagraph"/>
              <w:spacing w:before="124"/>
              <w:ind w:left="52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07" w:type="dxa"/>
          </w:tcPr>
          <w:p w:rsidR="003F060C" w:rsidRDefault="00E76DCF">
            <w:pPr>
              <w:pStyle w:val="TableParagraph"/>
              <w:spacing w:before="124"/>
              <w:ind w:left="424" w:right="413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17" w:type="dxa"/>
          </w:tcPr>
          <w:p w:rsidR="003F060C" w:rsidRDefault="00E76DCF">
            <w:pPr>
              <w:pStyle w:val="TableParagraph"/>
              <w:spacing w:before="124"/>
              <w:ind w:left="428" w:right="41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5" w:type="dxa"/>
          </w:tcPr>
          <w:p w:rsidR="003F060C" w:rsidRDefault="00E76DCF">
            <w:pPr>
              <w:pStyle w:val="TableParagraph"/>
              <w:spacing w:before="124"/>
              <w:ind w:left="423" w:right="41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</w:tcPr>
          <w:p w:rsidR="003F060C" w:rsidRDefault="00E76DCF">
            <w:pPr>
              <w:pStyle w:val="TableParagraph"/>
              <w:spacing w:before="124"/>
              <w:ind w:left="428" w:right="414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5" w:type="dxa"/>
          </w:tcPr>
          <w:p w:rsidR="003F060C" w:rsidRDefault="00E76DCF">
            <w:pPr>
              <w:pStyle w:val="TableParagraph"/>
              <w:spacing w:before="124"/>
              <w:ind w:left="427" w:right="409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3F060C">
        <w:trPr>
          <w:trHeight w:val="244"/>
        </w:trPr>
        <w:tc>
          <w:tcPr>
            <w:tcW w:w="2078" w:type="dxa"/>
          </w:tcPr>
          <w:p w:rsidR="003F060C" w:rsidRDefault="00E76DCF">
            <w:pPr>
              <w:pStyle w:val="TableParagraph"/>
              <w:spacing w:before="4" w:line="22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Коэф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мощности</w:t>
            </w:r>
            <w:proofErr w:type="spellEnd"/>
          </w:p>
        </w:tc>
        <w:tc>
          <w:tcPr>
            <w:tcW w:w="8223" w:type="dxa"/>
            <w:gridSpan w:val="6"/>
          </w:tcPr>
          <w:p w:rsidR="003F060C" w:rsidRDefault="00E76DCF">
            <w:pPr>
              <w:pStyle w:val="TableParagraph"/>
              <w:spacing w:before="4" w:line="220" w:lineRule="exact"/>
              <w:ind w:left="3114" w:right="3102"/>
              <w:jc w:val="center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</w:tr>
      <w:tr w:rsidR="003F060C">
        <w:trPr>
          <w:trHeight w:val="244"/>
        </w:trPr>
        <w:tc>
          <w:tcPr>
            <w:tcW w:w="2078" w:type="dxa"/>
          </w:tcPr>
          <w:p w:rsidR="003F060C" w:rsidRDefault="00E76DCF">
            <w:pPr>
              <w:pStyle w:val="TableParagraph"/>
              <w:spacing w:before="4" w:line="220" w:lineRule="exact"/>
              <w:ind w:left="10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Напряжение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питания</w:t>
            </w:r>
            <w:proofErr w:type="spellEnd"/>
          </w:p>
        </w:tc>
        <w:tc>
          <w:tcPr>
            <w:tcW w:w="8223" w:type="dxa"/>
            <w:gridSpan w:val="6"/>
          </w:tcPr>
          <w:p w:rsidR="003F060C" w:rsidRDefault="00E76DCF">
            <w:pPr>
              <w:pStyle w:val="TableParagraph"/>
              <w:spacing w:before="4" w:line="220" w:lineRule="exact"/>
              <w:ind w:left="3116" w:right="3102"/>
              <w:jc w:val="center"/>
              <w:rPr>
                <w:sz w:val="20"/>
              </w:rPr>
            </w:pPr>
            <w:r>
              <w:rPr>
                <w:sz w:val="20"/>
              </w:rPr>
              <w:t>176-264В АС, 50-60Гц</w:t>
            </w:r>
          </w:p>
        </w:tc>
      </w:tr>
      <w:tr w:rsidR="003F060C">
        <w:trPr>
          <w:trHeight w:val="244"/>
        </w:trPr>
        <w:tc>
          <w:tcPr>
            <w:tcW w:w="2078" w:type="dxa"/>
          </w:tcPr>
          <w:p w:rsidR="003F060C" w:rsidRDefault="00E76DC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Цвет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свечения</w:t>
            </w:r>
            <w:proofErr w:type="spellEnd"/>
          </w:p>
        </w:tc>
        <w:tc>
          <w:tcPr>
            <w:tcW w:w="8223" w:type="dxa"/>
            <w:gridSpan w:val="6"/>
          </w:tcPr>
          <w:p w:rsidR="003F060C" w:rsidRDefault="00E76DCF">
            <w:pPr>
              <w:pStyle w:val="TableParagraph"/>
              <w:spacing w:line="223" w:lineRule="exact"/>
              <w:ind w:left="3116" w:right="310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Белый</w:t>
            </w:r>
            <w:proofErr w:type="spellEnd"/>
            <w:r>
              <w:rPr>
                <w:sz w:val="20"/>
              </w:rPr>
              <w:t xml:space="preserve"> (4700-5500К)</w:t>
            </w:r>
          </w:p>
        </w:tc>
      </w:tr>
      <w:tr w:rsidR="003F060C">
        <w:trPr>
          <w:trHeight w:val="489"/>
        </w:trPr>
        <w:tc>
          <w:tcPr>
            <w:tcW w:w="2078" w:type="dxa"/>
          </w:tcPr>
          <w:p w:rsidR="003F060C" w:rsidRDefault="00E76DCF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Температура</w:t>
            </w:r>
            <w:proofErr w:type="spellEnd"/>
          </w:p>
          <w:p w:rsidR="003F060C" w:rsidRDefault="00E76DCF">
            <w:pPr>
              <w:pStyle w:val="TableParagraph"/>
              <w:spacing w:before="13" w:line="223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эксплуатации</w:t>
            </w:r>
            <w:proofErr w:type="spellEnd"/>
          </w:p>
        </w:tc>
        <w:tc>
          <w:tcPr>
            <w:tcW w:w="8223" w:type="dxa"/>
            <w:gridSpan w:val="6"/>
          </w:tcPr>
          <w:p w:rsidR="003F060C" w:rsidRDefault="00E76DCF">
            <w:pPr>
              <w:pStyle w:val="TableParagraph"/>
              <w:ind w:left="3116" w:right="310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-40 </w:t>
            </w:r>
            <w:proofErr w:type="spellStart"/>
            <w:r>
              <w:rPr>
                <w:sz w:val="20"/>
              </w:rPr>
              <w:t>до</w:t>
            </w:r>
            <w:proofErr w:type="spellEnd"/>
            <w:r>
              <w:rPr>
                <w:sz w:val="20"/>
              </w:rPr>
              <w:t xml:space="preserve"> +30 </w:t>
            </w:r>
            <w:proofErr w:type="spellStart"/>
            <w:r>
              <w:rPr>
                <w:sz w:val="20"/>
              </w:rPr>
              <w:t>гр.С</w:t>
            </w:r>
            <w:proofErr w:type="spellEnd"/>
          </w:p>
        </w:tc>
      </w:tr>
      <w:tr w:rsidR="003F060C">
        <w:trPr>
          <w:trHeight w:val="244"/>
        </w:trPr>
        <w:tc>
          <w:tcPr>
            <w:tcW w:w="2078" w:type="dxa"/>
          </w:tcPr>
          <w:p w:rsidR="003F060C" w:rsidRDefault="00E76DC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Вес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более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грамм</w:t>
            </w:r>
            <w:proofErr w:type="spellEnd"/>
          </w:p>
        </w:tc>
        <w:tc>
          <w:tcPr>
            <w:tcW w:w="1252" w:type="dxa"/>
          </w:tcPr>
          <w:p w:rsidR="003F060C" w:rsidRDefault="00E76DCF">
            <w:pPr>
              <w:pStyle w:val="TableParagraph"/>
              <w:spacing w:line="223" w:lineRule="exact"/>
              <w:ind w:left="473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307" w:type="dxa"/>
          </w:tcPr>
          <w:p w:rsidR="003F060C" w:rsidRDefault="00E76DCF">
            <w:pPr>
              <w:pStyle w:val="TableParagraph"/>
              <w:spacing w:line="223" w:lineRule="exact"/>
              <w:ind w:left="424" w:right="413"/>
              <w:jc w:val="center"/>
              <w:rPr>
                <w:sz w:val="20"/>
              </w:rPr>
            </w:pPr>
            <w:r>
              <w:rPr>
                <w:sz w:val="20"/>
              </w:rPr>
              <w:t>1300</w:t>
            </w:r>
          </w:p>
        </w:tc>
        <w:tc>
          <w:tcPr>
            <w:tcW w:w="1417" w:type="dxa"/>
          </w:tcPr>
          <w:p w:rsidR="003F060C" w:rsidRDefault="00E76DCF">
            <w:pPr>
              <w:pStyle w:val="TableParagraph"/>
              <w:spacing w:line="223" w:lineRule="exact"/>
              <w:ind w:left="428" w:right="414"/>
              <w:jc w:val="center"/>
              <w:rPr>
                <w:sz w:val="20"/>
              </w:rPr>
            </w:pPr>
            <w:r>
              <w:rPr>
                <w:sz w:val="20"/>
              </w:rPr>
              <w:t>1700</w:t>
            </w:r>
          </w:p>
        </w:tc>
        <w:tc>
          <w:tcPr>
            <w:tcW w:w="1415" w:type="dxa"/>
          </w:tcPr>
          <w:p w:rsidR="003F060C" w:rsidRDefault="00E76DCF">
            <w:pPr>
              <w:pStyle w:val="TableParagraph"/>
              <w:spacing w:line="223" w:lineRule="exact"/>
              <w:ind w:left="424" w:right="410"/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1417" w:type="dxa"/>
          </w:tcPr>
          <w:p w:rsidR="003F060C" w:rsidRDefault="00E76DCF">
            <w:pPr>
              <w:pStyle w:val="TableParagraph"/>
              <w:spacing w:line="223" w:lineRule="exact"/>
              <w:ind w:right="49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3600</w:t>
            </w:r>
          </w:p>
        </w:tc>
        <w:tc>
          <w:tcPr>
            <w:tcW w:w="1415" w:type="dxa"/>
          </w:tcPr>
          <w:p w:rsidR="003F060C" w:rsidRDefault="00E76DCF">
            <w:pPr>
              <w:pStyle w:val="TableParagraph"/>
              <w:spacing w:line="223" w:lineRule="exact"/>
              <w:ind w:left="427" w:right="409"/>
              <w:jc w:val="center"/>
              <w:rPr>
                <w:sz w:val="20"/>
              </w:rPr>
            </w:pPr>
            <w:r>
              <w:rPr>
                <w:sz w:val="20"/>
              </w:rPr>
              <w:t>5400</w:t>
            </w:r>
          </w:p>
        </w:tc>
      </w:tr>
    </w:tbl>
    <w:p w:rsidR="003F060C" w:rsidRPr="00E76DCF" w:rsidRDefault="00E76DCF">
      <w:pPr>
        <w:pStyle w:val="a3"/>
        <w:spacing w:before="2"/>
        <w:ind w:left="601"/>
        <w:rPr>
          <w:lang w:val="ru-RU"/>
        </w:rPr>
      </w:pPr>
      <w:r w:rsidRPr="00E76DCF">
        <w:rPr>
          <w:lang w:val="ru-RU"/>
        </w:rPr>
        <w:t>*Допускается разброс светового потока модуля до минус 15%</w:t>
      </w:r>
    </w:p>
    <w:p w:rsidR="003F060C" w:rsidRPr="00E76DCF" w:rsidRDefault="003F060C">
      <w:pPr>
        <w:rPr>
          <w:lang w:val="ru-RU"/>
        </w:rPr>
        <w:sectPr w:rsidR="003F060C" w:rsidRPr="00E76DCF">
          <w:pgSz w:w="11910" w:h="16840"/>
          <w:pgMar w:top="1080" w:right="260" w:bottom="280" w:left="1100" w:header="720" w:footer="720" w:gutter="0"/>
          <w:cols w:space="720"/>
        </w:sectPr>
      </w:pPr>
    </w:p>
    <w:p w:rsidR="003F060C" w:rsidRPr="00E76DCF" w:rsidRDefault="00E76DCF">
      <w:pPr>
        <w:pStyle w:val="a3"/>
        <w:spacing w:before="36" w:after="12"/>
        <w:ind w:left="601"/>
        <w:rPr>
          <w:lang w:val="ru-RU"/>
        </w:rPr>
      </w:pPr>
      <w:r w:rsidRPr="00E76DCF">
        <w:rPr>
          <w:lang w:val="ru-RU"/>
        </w:rPr>
        <w:lastRenderedPageBreak/>
        <w:t>Кривые силы света (Ф=1000лм):</w:t>
      </w:r>
    </w:p>
    <w:p w:rsidR="003F060C" w:rsidRDefault="00E76DCF">
      <w:pPr>
        <w:pStyle w:val="a3"/>
        <w:ind w:left="3402"/>
      </w:pPr>
      <w:r>
        <w:rPr>
          <w:noProof/>
          <w:lang w:val="ru-RU" w:eastAsia="ru-RU"/>
        </w:rPr>
        <w:drawing>
          <wp:inline distT="0" distB="0" distL="0" distR="0">
            <wp:extent cx="2381250" cy="2362200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0C" w:rsidRDefault="003F060C">
      <w:pPr>
        <w:sectPr w:rsidR="003F060C">
          <w:pgSz w:w="11910" w:h="16840"/>
          <w:pgMar w:top="1080" w:right="260" w:bottom="280" w:left="1100" w:header="720" w:footer="720" w:gutter="0"/>
          <w:cols w:space="720"/>
        </w:sectPr>
      </w:pPr>
    </w:p>
    <w:p w:rsidR="003F060C" w:rsidRDefault="003F060C">
      <w:pPr>
        <w:pStyle w:val="a3"/>
        <w:spacing w:before="5"/>
        <w:rPr>
          <w:sz w:val="22"/>
        </w:rPr>
      </w:pPr>
    </w:p>
    <w:p w:rsidR="003F060C" w:rsidRDefault="00E76DCF">
      <w:pPr>
        <w:pStyle w:val="Heading3"/>
        <w:numPr>
          <w:ilvl w:val="0"/>
          <w:numId w:val="1"/>
        </w:numPr>
        <w:tabs>
          <w:tab w:val="left" w:pos="1321"/>
          <w:tab w:val="left" w:pos="1322"/>
        </w:tabs>
      </w:pPr>
      <w:proofErr w:type="spellStart"/>
      <w:r>
        <w:rPr>
          <w:w w:val="90"/>
        </w:rPr>
        <w:t>Работа</w:t>
      </w:r>
      <w:proofErr w:type="spellEnd"/>
      <w:r>
        <w:rPr>
          <w:w w:val="90"/>
        </w:rPr>
        <w:t xml:space="preserve"> с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прибором</w:t>
      </w:r>
      <w:proofErr w:type="spellEnd"/>
      <w:r>
        <w:rPr>
          <w:w w:val="90"/>
        </w:rPr>
        <w:t>.</w:t>
      </w:r>
    </w:p>
    <w:p w:rsidR="003F060C" w:rsidRDefault="00E76DCF">
      <w:pPr>
        <w:spacing w:before="29"/>
        <w:ind w:left="722"/>
        <w:rPr>
          <w:rFonts w:ascii="Times New Roman" w:hAnsi="Times New Roman"/>
          <w:b/>
          <w:sz w:val="20"/>
        </w:rPr>
      </w:pPr>
      <w:r>
        <w:br w:type="column"/>
      </w:r>
      <w:proofErr w:type="spellStart"/>
      <w:r>
        <w:rPr>
          <w:rFonts w:ascii="Times New Roman" w:hAnsi="Times New Roman"/>
          <w:b/>
          <w:sz w:val="20"/>
        </w:rPr>
        <w:lastRenderedPageBreak/>
        <w:t>Рисунок</w:t>
      </w:r>
      <w:proofErr w:type="spellEnd"/>
      <w:r>
        <w:rPr>
          <w:rFonts w:ascii="Times New Roman" w:hAnsi="Times New Roman"/>
          <w:b/>
          <w:sz w:val="20"/>
        </w:rPr>
        <w:t xml:space="preserve"> 2. </w:t>
      </w:r>
      <w:proofErr w:type="spellStart"/>
      <w:r>
        <w:rPr>
          <w:rFonts w:ascii="Times New Roman" w:hAnsi="Times New Roman"/>
          <w:b/>
          <w:sz w:val="20"/>
        </w:rPr>
        <w:t>Кривые</w:t>
      </w:r>
      <w:proofErr w:type="spellEnd"/>
      <w:r>
        <w:rPr>
          <w:rFonts w:ascii="Times New Roman" w:hAnsi="Times New Roman"/>
          <w:b/>
          <w:sz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</w:rPr>
        <w:t>силы</w:t>
      </w:r>
      <w:proofErr w:type="spellEnd"/>
      <w:r>
        <w:rPr>
          <w:rFonts w:ascii="Times New Roman" w:hAnsi="Times New Roman"/>
          <w:b/>
          <w:sz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</w:rPr>
        <w:t>света</w:t>
      </w:r>
      <w:proofErr w:type="spellEnd"/>
    </w:p>
    <w:p w:rsidR="003F060C" w:rsidRDefault="003F060C">
      <w:pPr>
        <w:rPr>
          <w:rFonts w:ascii="Times New Roman" w:hAnsi="Times New Roman"/>
          <w:sz w:val="20"/>
        </w:rPr>
        <w:sectPr w:rsidR="003F060C">
          <w:type w:val="continuous"/>
          <w:pgSz w:w="11910" w:h="16840"/>
          <w:pgMar w:top="1100" w:right="260" w:bottom="280" w:left="1100" w:header="720" w:footer="720" w:gutter="0"/>
          <w:cols w:num="2" w:space="720" w:equalWidth="0">
            <w:col w:w="3120" w:space="40"/>
            <w:col w:w="7390"/>
          </w:cols>
        </w:sectPr>
      </w:pPr>
    </w:p>
    <w:p w:rsidR="003F060C" w:rsidRPr="00E76DCF" w:rsidRDefault="00E76DCF">
      <w:pPr>
        <w:pStyle w:val="a3"/>
        <w:spacing w:before="13" w:line="252" w:lineRule="auto"/>
        <w:ind w:left="1309" w:right="588"/>
        <w:jc w:val="both"/>
        <w:rPr>
          <w:lang w:val="ru-RU"/>
        </w:rPr>
      </w:pPr>
      <w:r w:rsidRPr="00E76DCF">
        <w:rPr>
          <w:lang w:val="ru-RU"/>
        </w:rPr>
        <w:lastRenderedPageBreak/>
        <w:t>При эксплуатации в условиях естественной конвекции требуется соблюдение минимальных расстояний до корпуса светильника от окружающих предметов не менее 250мм.</w:t>
      </w:r>
    </w:p>
    <w:p w:rsidR="003F060C" w:rsidRPr="00E76DCF" w:rsidRDefault="00E76DCF">
      <w:pPr>
        <w:pStyle w:val="a3"/>
        <w:spacing w:before="2" w:line="252" w:lineRule="auto"/>
        <w:ind w:left="1309" w:right="584"/>
        <w:jc w:val="both"/>
        <w:rPr>
          <w:lang w:val="ru-RU"/>
        </w:rPr>
      </w:pPr>
      <w:r w:rsidRPr="00E76DCF">
        <w:rPr>
          <w:lang w:val="ru-RU"/>
        </w:rPr>
        <w:t xml:space="preserve">Подключение прибора к сети 220В осуществления путем соединения сетевых проводов </w:t>
      </w:r>
      <w:r w:rsidRPr="00E76DCF">
        <w:rPr>
          <w:w w:val="95"/>
          <w:lang w:val="ru-RU"/>
        </w:rPr>
        <w:t>(коричневый</w:t>
      </w:r>
      <w:r w:rsidRPr="00E76DCF">
        <w:rPr>
          <w:spacing w:val="-9"/>
          <w:w w:val="95"/>
          <w:lang w:val="ru-RU"/>
        </w:rPr>
        <w:t xml:space="preserve"> </w:t>
      </w:r>
      <w:r w:rsidRPr="00E76DCF">
        <w:rPr>
          <w:w w:val="95"/>
          <w:lang w:val="ru-RU"/>
        </w:rPr>
        <w:t>–</w:t>
      </w:r>
      <w:r w:rsidRPr="00E76DCF">
        <w:rPr>
          <w:spacing w:val="-12"/>
          <w:w w:val="95"/>
          <w:lang w:val="ru-RU"/>
        </w:rPr>
        <w:t xml:space="preserve"> </w:t>
      </w:r>
      <w:r w:rsidRPr="00E76DCF">
        <w:rPr>
          <w:w w:val="95"/>
          <w:lang w:val="ru-RU"/>
        </w:rPr>
        <w:t>фаза</w:t>
      </w:r>
      <w:r w:rsidRPr="00E76DCF">
        <w:rPr>
          <w:w w:val="95"/>
          <w:lang w:val="ru-RU"/>
        </w:rPr>
        <w:t>,</w:t>
      </w:r>
      <w:r w:rsidRPr="00E76DCF">
        <w:rPr>
          <w:spacing w:val="-11"/>
          <w:w w:val="95"/>
          <w:lang w:val="ru-RU"/>
        </w:rPr>
        <w:t xml:space="preserve"> </w:t>
      </w:r>
      <w:r w:rsidRPr="00E76DCF">
        <w:rPr>
          <w:w w:val="95"/>
          <w:lang w:val="ru-RU"/>
        </w:rPr>
        <w:t>синий</w:t>
      </w:r>
      <w:r w:rsidRPr="00E76DCF">
        <w:rPr>
          <w:spacing w:val="-9"/>
          <w:w w:val="95"/>
          <w:lang w:val="ru-RU"/>
        </w:rPr>
        <w:t xml:space="preserve"> </w:t>
      </w:r>
      <w:r w:rsidRPr="00E76DCF">
        <w:rPr>
          <w:w w:val="95"/>
          <w:lang w:val="ru-RU"/>
        </w:rPr>
        <w:t>–</w:t>
      </w:r>
      <w:r w:rsidRPr="00E76DCF">
        <w:rPr>
          <w:spacing w:val="-12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ноль,</w:t>
      </w:r>
      <w:r w:rsidRPr="00E76DCF">
        <w:rPr>
          <w:spacing w:val="-11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зеленый</w:t>
      </w:r>
      <w:r w:rsidRPr="00E76DCF">
        <w:rPr>
          <w:spacing w:val="-9"/>
          <w:w w:val="95"/>
          <w:lang w:val="ru-RU"/>
        </w:rPr>
        <w:t xml:space="preserve"> </w:t>
      </w:r>
      <w:r w:rsidRPr="00E76DCF">
        <w:rPr>
          <w:w w:val="95"/>
          <w:lang w:val="ru-RU"/>
        </w:rPr>
        <w:t>–</w:t>
      </w:r>
      <w:r w:rsidRPr="00E76DCF">
        <w:rPr>
          <w:spacing w:val="-12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земляной</w:t>
      </w:r>
      <w:r w:rsidRPr="00E76DCF">
        <w:rPr>
          <w:spacing w:val="-9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провод).</w:t>
      </w:r>
      <w:r w:rsidRPr="00E76DCF">
        <w:rPr>
          <w:spacing w:val="-10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В</w:t>
      </w:r>
      <w:r w:rsidRPr="00E76DCF">
        <w:rPr>
          <w:spacing w:val="-9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приборе</w:t>
      </w:r>
      <w:r w:rsidRPr="00E76DCF">
        <w:rPr>
          <w:spacing w:val="-10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предусмотрена</w:t>
      </w:r>
      <w:r w:rsidRPr="00E76DCF">
        <w:rPr>
          <w:spacing w:val="-9"/>
          <w:w w:val="95"/>
          <w:lang w:val="ru-RU"/>
        </w:rPr>
        <w:t xml:space="preserve"> </w:t>
      </w:r>
      <w:r w:rsidRPr="00E76DCF">
        <w:rPr>
          <w:w w:val="95"/>
          <w:lang w:val="ru-RU"/>
        </w:rPr>
        <w:t xml:space="preserve">защита </w:t>
      </w:r>
      <w:r w:rsidRPr="00E76DCF">
        <w:rPr>
          <w:lang w:val="ru-RU"/>
        </w:rPr>
        <w:t>от</w:t>
      </w:r>
      <w:r w:rsidRPr="00E76DCF">
        <w:rPr>
          <w:spacing w:val="-21"/>
          <w:lang w:val="ru-RU"/>
        </w:rPr>
        <w:t xml:space="preserve"> </w:t>
      </w:r>
      <w:r w:rsidRPr="00E76DCF">
        <w:rPr>
          <w:lang w:val="ru-RU"/>
        </w:rPr>
        <w:t>дребезга</w:t>
      </w:r>
      <w:r w:rsidRPr="00E76DCF">
        <w:rPr>
          <w:spacing w:val="-20"/>
          <w:lang w:val="ru-RU"/>
        </w:rPr>
        <w:t xml:space="preserve"> </w:t>
      </w:r>
      <w:r w:rsidRPr="00E76DCF">
        <w:rPr>
          <w:lang w:val="ru-RU"/>
        </w:rPr>
        <w:t>при</w:t>
      </w:r>
      <w:r w:rsidRPr="00E76DCF">
        <w:rPr>
          <w:spacing w:val="-20"/>
          <w:lang w:val="ru-RU"/>
        </w:rPr>
        <w:t xml:space="preserve"> </w:t>
      </w:r>
      <w:r w:rsidRPr="00E76DCF">
        <w:rPr>
          <w:lang w:val="ru-RU"/>
        </w:rPr>
        <w:t>ненадежном</w:t>
      </w:r>
      <w:r w:rsidRPr="00E76DCF">
        <w:rPr>
          <w:spacing w:val="-21"/>
          <w:lang w:val="ru-RU"/>
        </w:rPr>
        <w:t xml:space="preserve"> </w:t>
      </w:r>
      <w:r w:rsidRPr="00E76DCF">
        <w:rPr>
          <w:lang w:val="ru-RU"/>
        </w:rPr>
        <w:t>соединении.</w:t>
      </w:r>
      <w:r w:rsidRPr="00E76DCF">
        <w:rPr>
          <w:spacing w:val="-20"/>
          <w:lang w:val="ru-RU"/>
        </w:rPr>
        <w:t xml:space="preserve"> </w:t>
      </w:r>
      <w:r w:rsidRPr="00E76DCF">
        <w:rPr>
          <w:lang w:val="ru-RU"/>
        </w:rPr>
        <w:t>Для</w:t>
      </w:r>
      <w:r w:rsidRPr="00E76DCF">
        <w:rPr>
          <w:spacing w:val="-21"/>
          <w:lang w:val="ru-RU"/>
        </w:rPr>
        <w:t xml:space="preserve"> </w:t>
      </w:r>
      <w:r w:rsidRPr="00E76DCF">
        <w:rPr>
          <w:lang w:val="ru-RU"/>
        </w:rPr>
        <w:t>исключения</w:t>
      </w:r>
      <w:r w:rsidRPr="00E76DCF">
        <w:rPr>
          <w:spacing w:val="-21"/>
          <w:lang w:val="ru-RU"/>
        </w:rPr>
        <w:t xml:space="preserve"> </w:t>
      </w:r>
      <w:r w:rsidRPr="00E76DCF">
        <w:rPr>
          <w:lang w:val="ru-RU"/>
        </w:rPr>
        <w:t>ситуации</w:t>
      </w:r>
      <w:r w:rsidRPr="00E76DCF">
        <w:rPr>
          <w:spacing w:val="-20"/>
          <w:lang w:val="ru-RU"/>
        </w:rPr>
        <w:t xml:space="preserve"> </w:t>
      </w:r>
      <w:r w:rsidRPr="00E76DCF">
        <w:rPr>
          <w:lang w:val="ru-RU"/>
        </w:rPr>
        <w:t>входа</w:t>
      </w:r>
      <w:r w:rsidRPr="00E76DCF">
        <w:rPr>
          <w:spacing w:val="-21"/>
          <w:lang w:val="ru-RU"/>
        </w:rPr>
        <w:t xml:space="preserve"> </w:t>
      </w:r>
      <w:r w:rsidRPr="00E76DCF">
        <w:rPr>
          <w:lang w:val="ru-RU"/>
        </w:rPr>
        <w:t>в</w:t>
      </w:r>
      <w:r w:rsidRPr="00E76DCF">
        <w:rPr>
          <w:spacing w:val="-19"/>
          <w:lang w:val="ru-RU"/>
        </w:rPr>
        <w:t xml:space="preserve"> </w:t>
      </w:r>
      <w:r w:rsidRPr="00E76DCF">
        <w:rPr>
          <w:lang w:val="ru-RU"/>
        </w:rPr>
        <w:t>защитный</w:t>
      </w:r>
      <w:r w:rsidRPr="00E76DCF">
        <w:rPr>
          <w:spacing w:val="-21"/>
          <w:lang w:val="ru-RU"/>
        </w:rPr>
        <w:t xml:space="preserve"> </w:t>
      </w:r>
      <w:r w:rsidRPr="00E76DCF">
        <w:rPr>
          <w:lang w:val="ru-RU"/>
        </w:rPr>
        <w:t>режим провода</w:t>
      </w:r>
      <w:r w:rsidRPr="00E76DCF">
        <w:rPr>
          <w:spacing w:val="-19"/>
          <w:lang w:val="ru-RU"/>
        </w:rPr>
        <w:t xml:space="preserve"> </w:t>
      </w:r>
      <w:r w:rsidRPr="00E76DCF">
        <w:rPr>
          <w:lang w:val="ru-RU"/>
        </w:rPr>
        <w:t>требуется</w:t>
      </w:r>
      <w:r w:rsidRPr="00E76DCF">
        <w:rPr>
          <w:spacing w:val="-20"/>
          <w:lang w:val="ru-RU"/>
        </w:rPr>
        <w:t xml:space="preserve"> </w:t>
      </w:r>
      <w:r w:rsidRPr="00E76DCF">
        <w:rPr>
          <w:lang w:val="ru-RU"/>
        </w:rPr>
        <w:t>соединять</w:t>
      </w:r>
      <w:r w:rsidRPr="00E76DCF">
        <w:rPr>
          <w:spacing w:val="-18"/>
          <w:lang w:val="ru-RU"/>
        </w:rPr>
        <w:t xml:space="preserve"> </w:t>
      </w:r>
      <w:r w:rsidRPr="00E76DCF">
        <w:rPr>
          <w:lang w:val="ru-RU"/>
        </w:rPr>
        <w:t>на</w:t>
      </w:r>
      <w:r w:rsidRPr="00E76DCF">
        <w:rPr>
          <w:spacing w:val="-19"/>
          <w:lang w:val="ru-RU"/>
        </w:rPr>
        <w:t xml:space="preserve"> </w:t>
      </w:r>
      <w:r w:rsidRPr="00E76DCF">
        <w:rPr>
          <w:lang w:val="ru-RU"/>
        </w:rPr>
        <w:t>клеммах.</w:t>
      </w:r>
    </w:p>
    <w:p w:rsidR="003F060C" w:rsidRPr="00E76DCF" w:rsidRDefault="00E76DCF">
      <w:pPr>
        <w:pStyle w:val="a3"/>
        <w:spacing w:before="1"/>
        <w:ind w:left="1309"/>
        <w:rPr>
          <w:lang w:val="ru-RU"/>
        </w:rPr>
      </w:pPr>
      <w:r w:rsidRPr="00E76DCF">
        <w:rPr>
          <w:lang w:val="ru-RU"/>
        </w:rPr>
        <w:t>В приборе от 100Вт встроена защита от 380В и перегрева.</w:t>
      </w:r>
    </w:p>
    <w:p w:rsidR="003F060C" w:rsidRPr="00E76DCF" w:rsidRDefault="00E76DCF">
      <w:pPr>
        <w:spacing w:before="11" w:line="254" w:lineRule="auto"/>
        <w:ind w:left="1309" w:right="585"/>
        <w:jc w:val="both"/>
        <w:rPr>
          <w:rFonts w:ascii="Arial" w:hAnsi="Arial"/>
          <w:i/>
          <w:sz w:val="20"/>
          <w:lang w:val="ru-RU"/>
        </w:rPr>
      </w:pPr>
      <w:r w:rsidRPr="00E76DCF">
        <w:rPr>
          <w:rFonts w:ascii="Arial" w:hAnsi="Arial"/>
          <w:i/>
          <w:sz w:val="20"/>
          <w:u w:val="single"/>
          <w:lang w:val="ru-RU"/>
        </w:rPr>
        <w:t>Чистку стекла требуется осуществлять мягкой влажной тряпкой или бесконтактным</w:t>
      </w:r>
      <w:r w:rsidRPr="00E76DCF">
        <w:rPr>
          <w:rFonts w:ascii="Arial" w:hAnsi="Arial"/>
          <w:i/>
          <w:sz w:val="20"/>
          <w:lang w:val="ru-RU"/>
        </w:rPr>
        <w:t xml:space="preserve"> </w:t>
      </w:r>
      <w:r w:rsidRPr="00E76DCF">
        <w:rPr>
          <w:rFonts w:ascii="Arial" w:hAnsi="Arial"/>
          <w:i/>
          <w:sz w:val="20"/>
          <w:u w:val="single"/>
          <w:lang w:val="ru-RU"/>
        </w:rPr>
        <w:t>методом водой под давление.</w:t>
      </w:r>
    </w:p>
    <w:p w:rsidR="003F060C" w:rsidRDefault="00E76DCF">
      <w:pPr>
        <w:pStyle w:val="Heading3"/>
        <w:numPr>
          <w:ilvl w:val="0"/>
          <w:numId w:val="1"/>
        </w:numPr>
        <w:tabs>
          <w:tab w:val="left" w:pos="1321"/>
          <w:tab w:val="left" w:pos="1322"/>
        </w:tabs>
        <w:spacing w:before="1"/>
      </w:pPr>
      <w:proofErr w:type="spellStart"/>
      <w:r>
        <w:t>Нормативные</w:t>
      </w:r>
      <w:proofErr w:type="spellEnd"/>
      <w:r>
        <w:rPr>
          <w:spacing w:val="-14"/>
        </w:rPr>
        <w:t xml:space="preserve"> </w:t>
      </w:r>
      <w:proofErr w:type="spellStart"/>
      <w:r>
        <w:t>документы</w:t>
      </w:r>
      <w:proofErr w:type="spellEnd"/>
      <w:r>
        <w:t>:</w:t>
      </w:r>
    </w:p>
    <w:p w:rsidR="003F060C" w:rsidRPr="00E76DCF" w:rsidRDefault="00E76DCF">
      <w:pPr>
        <w:pStyle w:val="a3"/>
        <w:spacing w:before="11" w:line="252" w:lineRule="auto"/>
        <w:ind w:left="1309" w:right="585"/>
        <w:jc w:val="both"/>
        <w:rPr>
          <w:lang w:val="ru-RU"/>
        </w:rPr>
      </w:pPr>
      <w:r w:rsidRPr="00E76DCF">
        <w:rPr>
          <w:lang w:val="ru-RU"/>
        </w:rPr>
        <w:t>Сертификат</w:t>
      </w:r>
      <w:r w:rsidRPr="00E76DCF">
        <w:rPr>
          <w:spacing w:val="-12"/>
          <w:lang w:val="ru-RU"/>
        </w:rPr>
        <w:t xml:space="preserve"> </w:t>
      </w:r>
      <w:r w:rsidRPr="00E76DCF">
        <w:rPr>
          <w:lang w:val="ru-RU"/>
        </w:rPr>
        <w:t>соответствия</w:t>
      </w:r>
      <w:r w:rsidRPr="00E76DCF">
        <w:rPr>
          <w:spacing w:val="-12"/>
          <w:lang w:val="ru-RU"/>
        </w:rPr>
        <w:t xml:space="preserve"> </w:t>
      </w:r>
      <w:r w:rsidRPr="00E76DCF">
        <w:rPr>
          <w:lang w:val="ru-RU"/>
        </w:rPr>
        <w:t>РОСС</w:t>
      </w:r>
      <w:r w:rsidRPr="00E76DCF">
        <w:rPr>
          <w:spacing w:val="-12"/>
          <w:lang w:val="ru-RU"/>
        </w:rPr>
        <w:t xml:space="preserve"> </w:t>
      </w:r>
      <w:r>
        <w:t>RU</w:t>
      </w:r>
      <w:r w:rsidRPr="00E76DCF">
        <w:rPr>
          <w:lang w:val="ru-RU"/>
        </w:rPr>
        <w:t>.АВ36.В02476</w:t>
      </w:r>
      <w:r w:rsidRPr="00E76DCF">
        <w:rPr>
          <w:spacing w:val="-11"/>
          <w:lang w:val="ru-RU"/>
        </w:rPr>
        <w:t xml:space="preserve"> </w:t>
      </w:r>
      <w:r w:rsidRPr="00E76DCF">
        <w:rPr>
          <w:lang w:val="ru-RU"/>
        </w:rPr>
        <w:t>на</w:t>
      </w:r>
      <w:r w:rsidRPr="00E76DCF">
        <w:rPr>
          <w:spacing w:val="-11"/>
          <w:lang w:val="ru-RU"/>
        </w:rPr>
        <w:t xml:space="preserve"> </w:t>
      </w:r>
      <w:r w:rsidRPr="00E76DCF">
        <w:rPr>
          <w:lang w:val="ru-RU"/>
        </w:rPr>
        <w:t>светильники</w:t>
      </w:r>
      <w:r w:rsidRPr="00E76DCF">
        <w:rPr>
          <w:spacing w:val="-12"/>
          <w:lang w:val="ru-RU"/>
        </w:rPr>
        <w:t xml:space="preserve"> </w:t>
      </w:r>
      <w:r w:rsidRPr="00E76DCF">
        <w:rPr>
          <w:lang w:val="ru-RU"/>
        </w:rPr>
        <w:t>стационарные</w:t>
      </w:r>
      <w:r w:rsidRPr="00E76DCF">
        <w:rPr>
          <w:spacing w:val="-11"/>
          <w:lang w:val="ru-RU"/>
        </w:rPr>
        <w:t xml:space="preserve"> </w:t>
      </w:r>
      <w:r w:rsidRPr="00E76DCF">
        <w:rPr>
          <w:lang w:val="ru-RU"/>
        </w:rPr>
        <w:t>светодиодные торговой</w:t>
      </w:r>
      <w:r w:rsidRPr="00E76DCF">
        <w:rPr>
          <w:spacing w:val="-24"/>
          <w:lang w:val="ru-RU"/>
        </w:rPr>
        <w:t xml:space="preserve"> </w:t>
      </w:r>
      <w:r w:rsidRPr="00E76DCF">
        <w:rPr>
          <w:lang w:val="ru-RU"/>
        </w:rPr>
        <w:t>марки</w:t>
      </w:r>
      <w:r w:rsidRPr="00E76DCF">
        <w:rPr>
          <w:spacing w:val="-23"/>
          <w:lang w:val="ru-RU"/>
        </w:rPr>
        <w:t xml:space="preserve"> </w:t>
      </w:r>
      <w:r w:rsidRPr="00E76DCF">
        <w:rPr>
          <w:lang w:val="ru-RU"/>
        </w:rPr>
        <w:t>«</w:t>
      </w:r>
      <w:proofErr w:type="spellStart"/>
      <w:r>
        <w:t>LuxON</w:t>
      </w:r>
      <w:proofErr w:type="spellEnd"/>
      <w:r w:rsidRPr="00E76DCF">
        <w:rPr>
          <w:lang w:val="ru-RU"/>
        </w:rPr>
        <w:t>».</w:t>
      </w:r>
      <w:r w:rsidRPr="00E76DCF">
        <w:rPr>
          <w:spacing w:val="-23"/>
          <w:lang w:val="ru-RU"/>
        </w:rPr>
        <w:t xml:space="preserve"> </w:t>
      </w:r>
      <w:r w:rsidRPr="00E76DCF">
        <w:rPr>
          <w:lang w:val="ru-RU"/>
        </w:rPr>
        <w:t>Серийный</w:t>
      </w:r>
      <w:r w:rsidRPr="00E76DCF">
        <w:rPr>
          <w:spacing w:val="-24"/>
          <w:lang w:val="ru-RU"/>
        </w:rPr>
        <w:t xml:space="preserve"> </w:t>
      </w:r>
      <w:r w:rsidRPr="00E76DCF">
        <w:rPr>
          <w:lang w:val="ru-RU"/>
        </w:rPr>
        <w:t>выпуск</w:t>
      </w:r>
      <w:r w:rsidRPr="00E76DCF">
        <w:rPr>
          <w:spacing w:val="-22"/>
          <w:lang w:val="ru-RU"/>
        </w:rPr>
        <w:t xml:space="preserve"> </w:t>
      </w:r>
      <w:r w:rsidRPr="00E76DCF">
        <w:rPr>
          <w:lang w:val="ru-RU"/>
        </w:rPr>
        <w:t>п</w:t>
      </w:r>
      <w:r w:rsidRPr="00E76DCF">
        <w:rPr>
          <w:lang w:val="ru-RU"/>
        </w:rPr>
        <w:t>о</w:t>
      </w:r>
      <w:r w:rsidRPr="00E76DCF">
        <w:rPr>
          <w:spacing w:val="-22"/>
          <w:lang w:val="ru-RU"/>
        </w:rPr>
        <w:t xml:space="preserve"> </w:t>
      </w:r>
      <w:r w:rsidRPr="00E76DCF">
        <w:rPr>
          <w:lang w:val="ru-RU"/>
        </w:rPr>
        <w:t>ТУ</w:t>
      </w:r>
      <w:r w:rsidRPr="00E76DCF">
        <w:rPr>
          <w:spacing w:val="-24"/>
          <w:lang w:val="ru-RU"/>
        </w:rPr>
        <w:t xml:space="preserve"> </w:t>
      </w:r>
      <w:r w:rsidRPr="00E76DCF">
        <w:rPr>
          <w:lang w:val="ru-RU"/>
        </w:rPr>
        <w:t>3461-004-89586613-2009.</w:t>
      </w:r>
    </w:p>
    <w:p w:rsidR="003F060C" w:rsidRPr="00E76DCF" w:rsidRDefault="003F060C">
      <w:pPr>
        <w:spacing w:line="252" w:lineRule="auto"/>
        <w:jc w:val="both"/>
        <w:rPr>
          <w:lang w:val="ru-RU"/>
        </w:rPr>
        <w:sectPr w:rsidR="003F060C" w:rsidRPr="00E76DCF">
          <w:type w:val="continuous"/>
          <w:pgSz w:w="11910" w:h="16840"/>
          <w:pgMar w:top="1100" w:right="260" w:bottom="280" w:left="1100" w:header="720" w:footer="720" w:gutter="0"/>
          <w:cols w:space="720"/>
        </w:sectPr>
      </w:pPr>
    </w:p>
    <w:p w:rsidR="003F060C" w:rsidRPr="00E76DCF" w:rsidRDefault="00E76DCF">
      <w:pPr>
        <w:pStyle w:val="Heading1"/>
        <w:spacing w:before="37"/>
        <w:ind w:left="3952"/>
        <w:rPr>
          <w:lang w:val="ru-RU"/>
        </w:rPr>
      </w:pPr>
      <w:r w:rsidRPr="00E76DCF">
        <w:rPr>
          <w:lang w:val="ru-RU"/>
        </w:rPr>
        <w:lastRenderedPageBreak/>
        <w:t>ГАРАНТИЙНЫЕ ОБЯЗАТЕЛЬСТВА</w:t>
      </w:r>
    </w:p>
    <w:p w:rsidR="003F060C" w:rsidRPr="00E76DCF" w:rsidRDefault="00E76DCF">
      <w:pPr>
        <w:pStyle w:val="a3"/>
        <w:spacing w:before="16" w:line="252" w:lineRule="auto"/>
        <w:ind w:left="601" w:right="585" w:firstLine="708"/>
        <w:jc w:val="both"/>
        <w:rPr>
          <w:lang w:val="ru-RU"/>
        </w:rPr>
      </w:pPr>
      <w:r w:rsidRPr="00E76DCF">
        <w:rPr>
          <w:w w:val="95"/>
          <w:lang w:val="ru-RU"/>
        </w:rPr>
        <w:t>Предприятие-изготовитель гарантирует работоспособность изделия в течении 24 месяцев со дня продажи. При обнаружении неисправностей в течении действия гарантии предприятие - изготовитель проводит бесплатный гарантийный ремонт или замену в случаи невозможнос</w:t>
      </w:r>
      <w:r w:rsidRPr="00E76DCF">
        <w:rPr>
          <w:w w:val="95"/>
          <w:lang w:val="ru-RU"/>
        </w:rPr>
        <w:t xml:space="preserve">ти восстановления. Обмен </w:t>
      </w:r>
      <w:r w:rsidRPr="00E76DCF">
        <w:rPr>
          <w:lang w:val="ru-RU"/>
        </w:rPr>
        <w:t>осуществляется только при наличии полного комплекта поставки в товарном виде.</w:t>
      </w:r>
    </w:p>
    <w:p w:rsidR="003F060C" w:rsidRPr="00E76DCF" w:rsidRDefault="00E76DCF">
      <w:pPr>
        <w:pStyle w:val="a3"/>
        <w:spacing w:line="231" w:lineRule="exact"/>
        <w:ind w:left="1309"/>
        <w:rPr>
          <w:lang w:val="ru-RU"/>
        </w:rPr>
      </w:pPr>
      <w:r w:rsidRPr="00E76DCF">
        <w:rPr>
          <w:lang w:val="ru-RU"/>
        </w:rPr>
        <w:t>Время нахождения светильника в гарантийном ремонте в срок действия гарантии не включается.</w:t>
      </w:r>
    </w:p>
    <w:p w:rsidR="003F060C" w:rsidRPr="00E76DCF" w:rsidRDefault="00E76DCF">
      <w:pPr>
        <w:pStyle w:val="a3"/>
        <w:spacing w:before="13" w:line="252" w:lineRule="auto"/>
        <w:ind w:left="601" w:right="586"/>
        <w:jc w:val="both"/>
        <w:rPr>
          <w:lang w:val="ru-RU"/>
        </w:rPr>
      </w:pPr>
      <w:r w:rsidRPr="00E76DCF">
        <w:rPr>
          <w:w w:val="95"/>
          <w:lang w:val="ru-RU"/>
        </w:rPr>
        <w:t>Претензии не принимаются и гарантийный ремонт не проводится при небрежном обращении с</w:t>
      </w:r>
      <w:r w:rsidRPr="00E76DCF">
        <w:rPr>
          <w:spacing w:val="-35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изделием (наличие</w:t>
      </w:r>
      <w:r w:rsidRPr="00E76DCF">
        <w:rPr>
          <w:spacing w:val="-26"/>
          <w:w w:val="95"/>
          <w:lang w:val="ru-RU"/>
        </w:rPr>
        <w:t xml:space="preserve"> </w:t>
      </w:r>
      <w:r w:rsidRPr="00E76DCF">
        <w:rPr>
          <w:w w:val="95"/>
          <w:lang w:val="ru-RU"/>
        </w:rPr>
        <w:t>следов</w:t>
      </w:r>
      <w:r w:rsidRPr="00E76DCF">
        <w:rPr>
          <w:spacing w:val="-25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механического</w:t>
      </w:r>
      <w:r w:rsidRPr="00E76DCF">
        <w:rPr>
          <w:spacing w:val="-25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воздействия,</w:t>
      </w:r>
      <w:r w:rsidRPr="00E76DCF">
        <w:rPr>
          <w:spacing w:val="-25"/>
          <w:w w:val="95"/>
          <w:lang w:val="ru-RU"/>
        </w:rPr>
        <w:t xml:space="preserve"> </w:t>
      </w:r>
      <w:r w:rsidRPr="00E76DCF">
        <w:rPr>
          <w:w w:val="95"/>
          <w:lang w:val="ru-RU"/>
        </w:rPr>
        <w:t>следов</w:t>
      </w:r>
      <w:r w:rsidRPr="00E76DCF">
        <w:rPr>
          <w:spacing w:val="-25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вскрытия</w:t>
      </w:r>
      <w:r w:rsidRPr="00E76DCF">
        <w:rPr>
          <w:spacing w:val="-26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изделия,</w:t>
      </w:r>
      <w:r w:rsidRPr="00E76DCF">
        <w:rPr>
          <w:spacing w:val="-25"/>
          <w:w w:val="95"/>
          <w:lang w:val="ru-RU"/>
        </w:rPr>
        <w:t xml:space="preserve"> </w:t>
      </w:r>
      <w:r w:rsidRPr="00E76DCF">
        <w:rPr>
          <w:w w:val="95"/>
          <w:lang w:val="ru-RU"/>
        </w:rPr>
        <w:t>следов</w:t>
      </w:r>
      <w:r w:rsidRPr="00E76DCF">
        <w:rPr>
          <w:spacing w:val="-25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механической</w:t>
      </w:r>
      <w:r w:rsidRPr="00E76DCF">
        <w:rPr>
          <w:spacing w:val="-25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доработки), при</w:t>
      </w:r>
      <w:r w:rsidRPr="00E76DCF">
        <w:rPr>
          <w:spacing w:val="-26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несоблюдении</w:t>
      </w:r>
      <w:r w:rsidRPr="00E76DCF">
        <w:rPr>
          <w:spacing w:val="-25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параметров</w:t>
      </w:r>
      <w:r w:rsidRPr="00E76DCF">
        <w:rPr>
          <w:spacing w:val="-25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входного</w:t>
      </w:r>
      <w:r w:rsidRPr="00E76DCF">
        <w:rPr>
          <w:spacing w:val="-25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напряжения,</w:t>
      </w:r>
      <w:r w:rsidRPr="00E76DCF">
        <w:rPr>
          <w:spacing w:val="-26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а</w:t>
      </w:r>
      <w:r w:rsidRPr="00E76DCF">
        <w:rPr>
          <w:spacing w:val="-24"/>
          <w:w w:val="95"/>
          <w:lang w:val="ru-RU"/>
        </w:rPr>
        <w:t xml:space="preserve"> </w:t>
      </w:r>
      <w:r w:rsidRPr="00E76DCF">
        <w:rPr>
          <w:w w:val="95"/>
          <w:lang w:val="ru-RU"/>
        </w:rPr>
        <w:t>так</w:t>
      </w:r>
      <w:r w:rsidRPr="00E76DCF">
        <w:rPr>
          <w:spacing w:val="-24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же</w:t>
      </w:r>
      <w:r w:rsidRPr="00E76DCF">
        <w:rPr>
          <w:spacing w:val="-26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при</w:t>
      </w:r>
      <w:r w:rsidRPr="00E76DCF">
        <w:rPr>
          <w:spacing w:val="-26"/>
          <w:w w:val="95"/>
          <w:lang w:val="ru-RU"/>
        </w:rPr>
        <w:t xml:space="preserve"> </w:t>
      </w:r>
      <w:r w:rsidRPr="00E76DCF">
        <w:rPr>
          <w:w w:val="95"/>
          <w:lang w:val="ru-RU"/>
        </w:rPr>
        <w:t>срабатывании</w:t>
      </w:r>
      <w:r w:rsidRPr="00E76DCF">
        <w:rPr>
          <w:spacing w:val="-25"/>
          <w:w w:val="95"/>
          <w:lang w:val="ru-RU"/>
        </w:rPr>
        <w:t xml:space="preserve"> </w:t>
      </w:r>
      <w:r w:rsidRPr="00E76DCF">
        <w:rPr>
          <w:w w:val="95"/>
          <w:lang w:val="ru-RU"/>
        </w:rPr>
        <w:t>схем</w:t>
      </w:r>
      <w:r w:rsidRPr="00E76DCF">
        <w:rPr>
          <w:spacing w:val="-27"/>
          <w:w w:val="95"/>
          <w:lang w:val="ru-RU"/>
        </w:rPr>
        <w:t xml:space="preserve"> </w:t>
      </w:r>
      <w:r w:rsidRPr="00E76DCF">
        <w:rPr>
          <w:w w:val="95"/>
          <w:lang w:val="ru-RU"/>
        </w:rPr>
        <w:t>защиты</w:t>
      </w:r>
      <w:r w:rsidRPr="00E76DCF">
        <w:rPr>
          <w:spacing w:val="-26"/>
          <w:w w:val="95"/>
          <w:lang w:val="ru-RU"/>
        </w:rPr>
        <w:t xml:space="preserve"> </w:t>
      </w:r>
      <w:r w:rsidRPr="00E76DCF">
        <w:rPr>
          <w:w w:val="95"/>
          <w:lang w:val="ru-RU"/>
        </w:rPr>
        <w:t xml:space="preserve">электроники от внешних внештатных воздействий (в частности требуется качественное соединение проводов путем </w:t>
      </w:r>
      <w:r w:rsidRPr="00E76DCF">
        <w:rPr>
          <w:lang w:val="ru-RU"/>
        </w:rPr>
        <w:t>клемм,</w:t>
      </w:r>
      <w:r w:rsidRPr="00E76DCF">
        <w:rPr>
          <w:spacing w:val="-19"/>
          <w:lang w:val="ru-RU"/>
        </w:rPr>
        <w:t xml:space="preserve"> </w:t>
      </w:r>
      <w:r w:rsidRPr="00E76DCF">
        <w:rPr>
          <w:lang w:val="ru-RU"/>
        </w:rPr>
        <w:t>иначе</w:t>
      </w:r>
      <w:r w:rsidRPr="00E76DCF">
        <w:rPr>
          <w:spacing w:val="-18"/>
          <w:lang w:val="ru-RU"/>
        </w:rPr>
        <w:t xml:space="preserve"> </w:t>
      </w:r>
      <w:r w:rsidRPr="00E76DCF">
        <w:rPr>
          <w:lang w:val="ru-RU"/>
        </w:rPr>
        <w:t>при</w:t>
      </w:r>
      <w:r w:rsidRPr="00E76DCF">
        <w:rPr>
          <w:spacing w:val="-18"/>
          <w:lang w:val="ru-RU"/>
        </w:rPr>
        <w:t xml:space="preserve"> </w:t>
      </w:r>
      <w:r w:rsidRPr="00E76DCF">
        <w:rPr>
          <w:lang w:val="ru-RU"/>
        </w:rPr>
        <w:t>старении</w:t>
      </w:r>
      <w:r w:rsidRPr="00E76DCF">
        <w:rPr>
          <w:spacing w:val="-17"/>
          <w:lang w:val="ru-RU"/>
        </w:rPr>
        <w:t xml:space="preserve"> </w:t>
      </w:r>
      <w:r w:rsidRPr="00E76DCF">
        <w:rPr>
          <w:lang w:val="ru-RU"/>
        </w:rPr>
        <w:t>соединения</w:t>
      </w:r>
      <w:r w:rsidRPr="00E76DCF">
        <w:rPr>
          <w:spacing w:val="-19"/>
          <w:lang w:val="ru-RU"/>
        </w:rPr>
        <w:t xml:space="preserve"> </w:t>
      </w:r>
      <w:r w:rsidRPr="00E76DCF">
        <w:rPr>
          <w:lang w:val="ru-RU"/>
        </w:rPr>
        <w:t>типа</w:t>
      </w:r>
      <w:r w:rsidRPr="00E76DCF">
        <w:rPr>
          <w:spacing w:val="-18"/>
          <w:lang w:val="ru-RU"/>
        </w:rPr>
        <w:t xml:space="preserve"> </w:t>
      </w:r>
      <w:r w:rsidRPr="00E76DCF">
        <w:rPr>
          <w:lang w:val="ru-RU"/>
        </w:rPr>
        <w:t>"скрутка"</w:t>
      </w:r>
      <w:r w:rsidRPr="00E76DCF">
        <w:rPr>
          <w:spacing w:val="-18"/>
          <w:lang w:val="ru-RU"/>
        </w:rPr>
        <w:t xml:space="preserve"> </w:t>
      </w:r>
      <w:r w:rsidRPr="00E76DCF">
        <w:rPr>
          <w:lang w:val="ru-RU"/>
        </w:rPr>
        <w:t>происходит</w:t>
      </w:r>
      <w:r w:rsidRPr="00E76DCF">
        <w:rPr>
          <w:spacing w:val="-17"/>
          <w:lang w:val="ru-RU"/>
        </w:rPr>
        <w:t xml:space="preserve"> </w:t>
      </w:r>
      <w:r w:rsidRPr="00E76DCF">
        <w:rPr>
          <w:lang w:val="ru-RU"/>
        </w:rPr>
        <w:t>дребезг</w:t>
      </w:r>
      <w:r w:rsidRPr="00E76DCF">
        <w:rPr>
          <w:spacing w:val="-18"/>
          <w:lang w:val="ru-RU"/>
        </w:rPr>
        <w:t xml:space="preserve"> </w:t>
      </w:r>
      <w:r w:rsidRPr="00E76DCF">
        <w:rPr>
          <w:lang w:val="ru-RU"/>
        </w:rPr>
        <w:t>сетевого</w:t>
      </w:r>
      <w:r w:rsidRPr="00E76DCF">
        <w:rPr>
          <w:spacing w:val="-17"/>
          <w:lang w:val="ru-RU"/>
        </w:rPr>
        <w:t xml:space="preserve"> </w:t>
      </w:r>
      <w:r w:rsidRPr="00E76DCF">
        <w:rPr>
          <w:lang w:val="ru-RU"/>
        </w:rPr>
        <w:t>напряжения,</w:t>
      </w:r>
      <w:r w:rsidRPr="00E76DCF">
        <w:rPr>
          <w:spacing w:val="-18"/>
          <w:lang w:val="ru-RU"/>
        </w:rPr>
        <w:t xml:space="preserve"> </w:t>
      </w:r>
      <w:r w:rsidRPr="00E76DCF">
        <w:rPr>
          <w:lang w:val="ru-RU"/>
        </w:rPr>
        <w:t>что противоречит условиям гара</w:t>
      </w:r>
      <w:r w:rsidRPr="00E76DCF">
        <w:rPr>
          <w:lang w:val="ru-RU"/>
        </w:rPr>
        <w:t>нтии. Особенно данное замечание касается случаев соединения многожильного</w:t>
      </w:r>
      <w:r w:rsidRPr="00E76DCF">
        <w:rPr>
          <w:spacing w:val="-26"/>
          <w:lang w:val="ru-RU"/>
        </w:rPr>
        <w:t xml:space="preserve"> </w:t>
      </w:r>
      <w:r w:rsidRPr="00E76DCF">
        <w:rPr>
          <w:lang w:val="ru-RU"/>
        </w:rPr>
        <w:t>медного</w:t>
      </w:r>
      <w:r w:rsidRPr="00E76DCF">
        <w:rPr>
          <w:spacing w:val="-25"/>
          <w:lang w:val="ru-RU"/>
        </w:rPr>
        <w:t xml:space="preserve"> </w:t>
      </w:r>
      <w:r w:rsidRPr="00E76DCF">
        <w:rPr>
          <w:lang w:val="ru-RU"/>
        </w:rPr>
        <w:t>провода</w:t>
      </w:r>
      <w:r w:rsidRPr="00E76DCF">
        <w:rPr>
          <w:spacing w:val="-27"/>
          <w:lang w:val="ru-RU"/>
        </w:rPr>
        <w:t xml:space="preserve"> </w:t>
      </w:r>
      <w:r w:rsidRPr="00E76DCF">
        <w:rPr>
          <w:lang w:val="ru-RU"/>
        </w:rPr>
        <w:t>из</w:t>
      </w:r>
      <w:r w:rsidRPr="00E76DCF">
        <w:rPr>
          <w:spacing w:val="-26"/>
          <w:lang w:val="ru-RU"/>
        </w:rPr>
        <w:t xml:space="preserve"> </w:t>
      </w:r>
      <w:r w:rsidRPr="00E76DCF">
        <w:rPr>
          <w:lang w:val="ru-RU"/>
        </w:rPr>
        <w:t>комплекта</w:t>
      </w:r>
      <w:r w:rsidRPr="00E76DCF">
        <w:rPr>
          <w:spacing w:val="-25"/>
          <w:lang w:val="ru-RU"/>
        </w:rPr>
        <w:t xml:space="preserve"> </w:t>
      </w:r>
      <w:r w:rsidRPr="00E76DCF">
        <w:rPr>
          <w:lang w:val="ru-RU"/>
        </w:rPr>
        <w:t>светильника</w:t>
      </w:r>
      <w:r w:rsidRPr="00E76DCF">
        <w:rPr>
          <w:spacing w:val="-25"/>
          <w:lang w:val="ru-RU"/>
        </w:rPr>
        <w:t xml:space="preserve"> </w:t>
      </w:r>
      <w:r w:rsidRPr="00E76DCF">
        <w:rPr>
          <w:lang w:val="ru-RU"/>
        </w:rPr>
        <w:t>и</w:t>
      </w:r>
      <w:r w:rsidRPr="00E76DCF">
        <w:rPr>
          <w:spacing w:val="-26"/>
          <w:lang w:val="ru-RU"/>
        </w:rPr>
        <w:t xml:space="preserve"> </w:t>
      </w:r>
      <w:r w:rsidRPr="00E76DCF">
        <w:rPr>
          <w:lang w:val="ru-RU"/>
        </w:rPr>
        <w:t>одножильных</w:t>
      </w:r>
      <w:r w:rsidRPr="00E76DCF">
        <w:rPr>
          <w:spacing w:val="9"/>
          <w:lang w:val="ru-RU"/>
        </w:rPr>
        <w:t xml:space="preserve"> </w:t>
      </w:r>
      <w:r w:rsidRPr="00E76DCF">
        <w:rPr>
          <w:lang w:val="ru-RU"/>
        </w:rPr>
        <w:t>кабелей).</w:t>
      </w:r>
    </w:p>
    <w:p w:rsidR="003F060C" w:rsidRPr="00E76DCF" w:rsidRDefault="003F060C">
      <w:pPr>
        <w:pStyle w:val="a3"/>
        <w:spacing w:before="3"/>
        <w:rPr>
          <w:sz w:val="21"/>
          <w:lang w:val="ru-RU"/>
        </w:rPr>
      </w:pPr>
    </w:p>
    <w:p w:rsidR="003F060C" w:rsidRDefault="00E76DCF">
      <w:pPr>
        <w:pStyle w:val="Heading1"/>
        <w:spacing w:after="12"/>
      </w:pPr>
      <w:r>
        <w:t>СВИДЕТЕЛЬСТВО О ПРИЕМКЕ И ПРОДАЖЕ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4320"/>
        <w:gridCol w:w="1980"/>
        <w:gridCol w:w="2520"/>
      </w:tblGrid>
      <w:tr w:rsidR="003F060C">
        <w:trPr>
          <w:trHeight w:val="566"/>
        </w:trPr>
        <w:tc>
          <w:tcPr>
            <w:tcW w:w="648" w:type="dxa"/>
          </w:tcPr>
          <w:p w:rsidR="003F060C" w:rsidRDefault="00E76DCF">
            <w:pPr>
              <w:pStyle w:val="TableParagraph"/>
              <w:spacing w:before="162"/>
              <w:ind w:left="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>№</w:t>
            </w:r>
          </w:p>
        </w:tc>
        <w:tc>
          <w:tcPr>
            <w:tcW w:w="4320" w:type="dxa"/>
          </w:tcPr>
          <w:p w:rsidR="003F060C" w:rsidRDefault="00E76DCF">
            <w:pPr>
              <w:pStyle w:val="TableParagraph"/>
              <w:spacing w:before="162"/>
              <w:ind w:left="1462" w:right="14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</w:p>
        </w:tc>
        <w:tc>
          <w:tcPr>
            <w:tcW w:w="1980" w:type="dxa"/>
          </w:tcPr>
          <w:p w:rsidR="003F060C" w:rsidRDefault="00E76DCF">
            <w:pPr>
              <w:pStyle w:val="TableParagraph"/>
              <w:spacing w:before="162"/>
              <w:ind w:left="419"/>
              <w:rPr>
                <w:sz w:val="20"/>
              </w:rPr>
            </w:pPr>
            <w:proofErr w:type="spellStart"/>
            <w:r>
              <w:rPr>
                <w:sz w:val="20"/>
              </w:rPr>
              <w:t>Дата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выпуска</w:t>
            </w:r>
            <w:proofErr w:type="spellEnd"/>
          </w:p>
        </w:tc>
        <w:tc>
          <w:tcPr>
            <w:tcW w:w="2520" w:type="dxa"/>
          </w:tcPr>
          <w:p w:rsidR="003F060C" w:rsidRDefault="00E76DCF">
            <w:pPr>
              <w:pStyle w:val="TableParagraph"/>
              <w:spacing w:before="162"/>
              <w:ind w:left="722"/>
              <w:rPr>
                <w:sz w:val="20"/>
              </w:rPr>
            </w:pPr>
            <w:proofErr w:type="spellStart"/>
            <w:r>
              <w:rPr>
                <w:sz w:val="20"/>
              </w:rPr>
              <w:t>Примечания</w:t>
            </w:r>
            <w:proofErr w:type="spellEnd"/>
          </w:p>
        </w:tc>
      </w:tr>
      <w:tr w:rsidR="003F060C">
        <w:trPr>
          <w:trHeight w:val="568"/>
        </w:trPr>
        <w:tc>
          <w:tcPr>
            <w:tcW w:w="648" w:type="dxa"/>
          </w:tcPr>
          <w:p w:rsidR="003F060C" w:rsidRDefault="003F060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320" w:type="dxa"/>
          </w:tcPr>
          <w:p w:rsidR="003F060C" w:rsidRDefault="003F060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:rsidR="003F060C" w:rsidRDefault="003F060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 w:rsidR="003F060C" w:rsidRDefault="003F060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F060C">
        <w:trPr>
          <w:trHeight w:val="566"/>
        </w:trPr>
        <w:tc>
          <w:tcPr>
            <w:tcW w:w="648" w:type="dxa"/>
          </w:tcPr>
          <w:p w:rsidR="003F060C" w:rsidRDefault="003F060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320" w:type="dxa"/>
          </w:tcPr>
          <w:p w:rsidR="003F060C" w:rsidRDefault="003F060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:rsidR="003F060C" w:rsidRDefault="003F060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 w:rsidR="003F060C" w:rsidRDefault="003F060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3F060C" w:rsidRDefault="003F060C">
      <w:pPr>
        <w:pStyle w:val="a3"/>
        <w:rPr>
          <w:b/>
          <w:sz w:val="24"/>
        </w:rPr>
      </w:pPr>
    </w:p>
    <w:p w:rsidR="003F060C" w:rsidRDefault="003F060C">
      <w:pPr>
        <w:pStyle w:val="a3"/>
        <w:rPr>
          <w:b/>
          <w:sz w:val="24"/>
        </w:rPr>
      </w:pPr>
    </w:p>
    <w:p w:rsidR="003F060C" w:rsidRDefault="00E76DCF">
      <w:pPr>
        <w:pStyle w:val="Heading2"/>
        <w:tabs>
          <w:tab w:val="left" w:pos="4980"/>
        </w:tabs>
        <w:spacing w:before="213"/>
        <w:jc w:val="both"/>
        <w:rPr>
          <w:rFonts w:ascii="Times New Roman" w:hAnsi="Times New Roman"/>
        </w:rPr>
      </w:pPr>
      <w:proofErr w:type="spellStart"/>
      <w:r>
        <w:rPr>
          <w:w w:val="95"/>
        </w:rPr>
        <w:t>Дата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продажи</w:t>
      </w:r>
      <w:proofErr w:type="spellEnd"/>
      <w:r>
        <w:rPr>
          <w:spacing w:val="-20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3F060C" w:rsidRDefault="003F060C">
      <w:pPr>
        <w:pStyle w:val="a3"/>
        <w:rPr>
          <w:rFonts w:ascii="Times New Roman"/>
        </w:rPr>
      </w:pPr>
    </w:p>
    <w:p w:rsidR="003F060C" w:rsidRDefault="003F060C">
      <w:pPr>
        <w:pStyle w:val="a3"/>
        <w:spacing w:before="2"/>
        <w:rPr>
          <w:rFonts w:ascii="Times New Roman"/>
          <w:sz w:val="22"/>
        </w:rPr>
      </w:pPr>
    </w:p>
    <w:p w:rsidR="003F060C" w:rsidRDefault="00E76DCF">
      <w:pPr>
        <w:tabs>
          <w:tab w:val="left" w:pos="5033"/>
          <w:tab w:val="left" w:pos="5387"/>
          <w:tab w:val="left" w:pos="9872"/>
        </w:tabs>
        <w:spacing w:before="88"/>
        <w:ind w:left="601"/>
        <w:rPr>
          <w:rFonts w:ascii="Times New Roman" w:hAnsi="Times New Roman"/>
          <w:sz w:val="24"/>
        </w:rPr>
      </w:pPr>
      <w:proofErr w:type="spellStart"/>
      <w:r>
        <w:rPr>
          <w:sz w:val="24"/>
        </w:rPr>
        <w:t>Подпись</w:t>
      </w:r>
      <w:proofErr w:type="spellEnd"/>
      <w:r>
        <w:rPr>
          <w:spacing w:val="-46"/>
          <w:sz w:val="24"/>
        </w:rPr>
        <w:t xml:space="preserve"> </w:t>
      </w:r>
      <w:proofErr w:type="spellStart"/>
      <w:r>
        <w:rPr>
          <w:sz w:val="24"/>
        </w:rPr>
        <w:t>продавца</w:t>
      </w:r>
      <w:proofErr w:type="spellEnd"/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</w:r>
      <w:proofErr w:type="spellStart"/>
      <w:r>
        <w:rPr>
          <w:w w:val="90"/>
          <w:sz w:val="24"/>
        </w:rPr>
        <w:t>Подпись</w:t>
      </w:r>
      <w:proofErr w:type="spellEnd"/>
      <w:r>
        <w:rPr>
          <w:spacing w:val="56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покупателя</w:t>
      </w:r>
      <w:proofErr w:type="spellEnd"/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:rsidR="003F060C" w:rsidRDefault="003F060C">
      <w:pPr>
        <w:pStyle w:val="a3"/>
        <w:rPr>
          <w:rFonts w:ascii="Times New Roman"/>
        </w:rPr>
      </w:pPr>
    </w:p>
    <w:p w:rsidR="003F060C" w:rsidRDefault="003F060C">
      <w:pPr>
        <w:pStyle w:val="a3"/>
        <w:rPr>
          <w:rFonts w:ascii="Times New Roman"/>
        </w:rPr>
      </w:pPr>
    </w:p>
    <w:p w:rsidR="003F060C" w:rsidRDefault="003F060C">
      <w:pPr>
        <w:pStyle w:val="a3"/>
        <w:rPr>
          <w:rFonts w:ascii="Times New Roman"/>
        </w:rPr>
      </w:pPr>
    </w:p>
    <w:p w:rsidR="003F060C" w:rsidRDefault="00E76DCF">
      <w:pPr>
        <w:spacing w:before="189"/>
        <w:ind w:left="601"/>
        <w:rPr>
          <w:sz w:val="24"/>
        </w:rPr>
      </w:pPr>
      <w:proofErr w:type="spellStart"/>
      <w:r>
        <w:rPr>
          <w:sz w:val="24"/>
        </w:rPr>
        <w:t>Штамп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организации</w:t>
      </w:r>
      <w:proofErr w:type="spellEnd"/>
      <w:r>
        <w:rPr>
          <w:sz w:val="24"/>
        </w:rPr>
        <w:t>.</w:t>
      </w:r>
    </w:p>
    <w:p w:rsidR="003F060C" w:rsidRDefault="003F060C">
      <w:pPr>
        <w:pStyle w:val="a3"/>
        <w:rPr>
          <w:sz w:val="24"/>
        </w:rPr>
      </w:pPr>
    </w:p>
    <w:p w:rsidR="003F060C" w:rsidRDefault="003F060C">
      <w:pPr>
        <w:pStyle w:val="a3"/>
        <w:spacing w:before="6"/>
        <w:rPr>
          <w:sz w:val="27"/>
        </w:rPr>
      </w:pPr>
    </w:p>
    <w:p w:rsidR="003F060C" w:rsidRPr="00E76DCF" w:rsidRDefault="00E76DCF">
      <w:pPr>
        <w:pStyle w:val="Heading3"/>
        <w:tabs>
          <w:tab w:val="left" w:pos="1430"/>
          <w:tab w:val="left" w:pos="2416"/>
          <w:tab w:val="left" w:pos="3210"/>
          <w:tab w:val="left" w:pos="4726"/>
          <w:tab w:val="left" w:pos="6366"/>
          <w:tab w:val="left" w:pos="6781"/>
          <w:tab w:val="left" w:pos="8300"/>
          <w:tab w:val="left" w:pos="8737"/>
        </w:tabs>
        <w:spacing w:line="252" w:lineRule="auto"/>
        <w:ind w:left="601" w:right="586" w:firstLine="0"/>
        <w:rPr>
          <w:lang w:val="ru-RU"/>
        </w:rPr>
      </w:pPr>
      <w:r w:rsidRPr="00E76DCF">
        <w:rPr>
          <w:lang w:val="ru-RU"/>
        </w:rPr>
        <w:t>Фирма</w:t>
      </w:r>
      <w:r w:rsidRPr="00E76DCF">
        <w:rPr>
          <w:lang w:val="ru-RU"/>
        </w:rPr>
        <w:tab/>
        <w:t>«</w:t>
      </w:r>
      <w:proofErr w:type="spellStart"/>
      <w:r>
        <w:t>LuxON</w:t>
      </w:r>
      <w:proofErr w:type="spellEnd"/>
      <w:r w:rsidRPr="00E76DCF">
        <w:rPr>
          <w:lang w:val="ru-RU"/>
        </w:rPr>
        <w:t>»</w:t>
      </w:r>
      <w:r w:rsidRPr="00E76DCF">
        <w:rPr>
          <w:lang w:val="ru-RU"/>
        </w:rPr>
        <w:tab/>
        <w:t>будет</w:t>
      </w:r>
      <w:r w:rsidRPr="00E76DCF">
        <w:rPr>
          <w:lang w:val="ru-RU"/>
        </w:rPr>
        <w:tab/>
      </w:r>
      <w:r w:rsidRPr="00E76DCF">
        <w:rPr>
          <w:w w:val="95"/>
          <w:lang w:val="ru-RU"/>
        </w:rPr>
        <w:t>признательна</w:t>
      </w:r>
      <w:r w:rsidRPr="00E76DCF">
        <w:rPr>
          <w:w w:val="95"/>
          <w:lang w:val="ru-RU"/>
        </w:rPr>
        <w:tab/>
        <w:t>Потребителям</w:t>
      </w:r>
      <w:r w:rsidRPr="00E76DCF">
        <w:rPr>
          <w:w w:val="95"/>
          <w:lang w:val="ru-RU"/>
        </w:rPr>
        <w:tab/>
      </w:r>
      <w:r w:rsidRPr="00E76DCF">
        <w:rPr>
          <w:lang w:val="ru-RU"/>
        </w:rPr>
        <w:t>за</w:t>
      </w:r>
      <w:r w:rsidRPr="00E76DCF">
        <w:rPr>
          <w:lang w:val="ru-RU"/>
        </w:rPr>
        <w:tab/>
      </w:r>
      <w:r w:rsidRPr="00E76DCF">
        <w:rPr>
          <w:w w:val="95"/>
          <w:lang w:val="ru-RU"/>
        </w:rPr>
        <w:t>рекомендации</w:t>
      </w:r>
      <w:r w:rsidRPr="00E76DCF">
        <w:rPr>
          <w:w w:val="95"/>
          <w:lang w:val="ru-RU"/>
        </w:rPr>
        <w:tab/>
      </w:r>
      <w:r w:rsidRPr="00E76DCF">
        <w:rPr>
          <w:lang w:val="ru-RU"/>
        </w:rPr>
        <w:t>по</w:t>
      </w:r>
      <w:r w:rsidRPr="00E76DCF">
        <w:rPr>
          <w:lang w:val="ru-RU"/>
        </w:rPr>
        <w:tab/>
      </w:r>
      <w:r w:rsidRPr="00E76DCF">
        <w:rPr>
          <w:w w:val="90"/>
          <w:lang w:val="ru-RU"/>
        </w:rPr>
        <w:t xml:space="preserve">дальнейшему </w:t>
      </w:r>
      <w:r w:rsidRPr="00E76DCF">
        <w:rPr>
          <w:lang w:val="ru-RU"/>
        </w:rPr>
        <w:t>совершенствованию</w:t>
      </w:r>
      <w:r w:rsidRPr="00E76DCF">
        <w:rPr>
          <w:spacing w:val="-34"/>
          <w:lang w:val="ru-RU"/>
        </w:rPr>
        <w:t xml:space="preserve"> </w:t>
      </w:r>
      <w:r w:rsidRPr="00E76DCF">
        <w:rPr>
          <w:lang w:val="ru-RU"/>
        </w:rPr>
        <w:t>функциональных</w:t>
      </w:r>
      <w:r w:rsidRPr="00E76DCF">
        <w:rPr>
          <w:spacing w:val="-34"/>
          <w:lang w:val="ru-RU"/>
        </w:rPr>
        <w:t xml:space="preserve"> </w:t>
      </w:r>
      <w:r w:rsidRPr="00E76DCF">
        <w:rPr>
          <w:lang w:val="ru-RU"/>
        </w:rPr>
        <w:t>и</w:t>
      </w:r>
      <w:r w:rsidRPr="00E76DCF">
        <w:rPr>
          <w:spacing w:val="-33"/>
          <w:lang w:val="ru-RU"/>
        </w:rPr>
        <w:t xml:space="preserve"> </w:t>
      </w:r>
      <w:r w:rsidRPr="00E76DCF">
        <w:rPr>
          <w:lang w:val="ru-RU"/>
        </w:rPr>
        <w:t>эксплуатационных</w:t>
      </w:r>
      <w:r w:rsidRPr="00E76DCF">
        <w:rPr>
          <w:spacing w:val="-33"/>
          <w:lang w:val="ru-RU"/>
        </w:rPr>
        <w:t xml:space="preserve"> </w:t>
      </w:r>
      <w:r w:rsidRPr="00E76DCF">
        <w:rPr>
          <w:lang w:val="ru-RU"/>
        </w:rPr>
        <w:t>качеств</w:t>
      </w:r>
      <w:r w:rsidRPr="00E76DCF">
        <w:rPr>
          <w:spacing w:val="-34"/>
          <w:lang w:val="ru-RU"/>
        </w:rPr>
        <w:t xml:space="preserve"> </w:t>
      </w:r>
      <w:r w:rsidRPr="00E76DCF">
        <w:rPr>
          <w:lang w:val="ru-RU"/>
        </w:rPr>
        <w:t>наших</w:t>
      </w:r>
      <w:r w:rsidRPr="00E76DCF">
        <w:rPr>
          <w:spacing w:val="-32"/>
          <w:lang w:val="ru-RU"/>
        </w:rPr>
        <w:t xml:space="preserve"> </w:t>
      </w:r>
      <w:r w:rsidRPr="00E76DCF">
        <w:rPr>
          <w:lang w:val="ru-RU"/>
        </w:rPr>
        <w:t>приборов.</w:t>
      </w:r>
    </w:p>
    <w:sectPr w:rsidR="003F060C" w:rsidRPr="00E76DCF" w:rsidSect="003F060C">
      <w:pgSz w:w="11910" w:h="16840"/>
      <w:pgMar w:top="1080" w:right="260" w:bottom="280" w:left="11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862F2"/>
    <w:multiLevelType w:val="hybridMultilevel"/>
    <w:tmpl w:val="780839CA"/>
    <w:lvl w:ilvl="0" w:tplc="6A165358">
      <w:start w:val="1"/>
      <w:numFmt w:val="decimal"/>
      <w:lvlText w:val="%1."/>
      <w:lvlJc w:val="left"/>
      <w:pPr>
        <w:ind w:left="1321" w:hanging="360"/>
        <w:jc w:val="left"/>
      </w:pPr>
      <w:rPr>
        <w:rFonts w:ascii="Trebuchet MS" w:eastAsia="Trebuchet MS" w:hAnsi="Trebuchet MS" w:cs="Trebuchet MS" w:hint="default"/>
        <w:w w:val="84"/>
        <w:sz w:val="20"/>
        <w:szCs w:val="20"/>
      </w:rPr>
    </w:lvl>
    <w:lvl w:ilvl="1" w:tplc="D54C6D22">
      <w:numFmt w:val="bullet"/>
      <w:lvlText w:val="•"/>
      <w:lvlJc w:val="left"/>
      <w:pPr>
        <w:ind w:left="2242" w:hanging="360"/>
      </w:pPr>
      <w:rPr>
        <w:rFonts w:hint="default"/>
      </w:rPr>
    </w:lvl>
    <w:lvl w:ilvl="2" w:tplc="27AC7398">
      <w:numFmt w:val="bullet"/>
      <w:lvlText w:val="•"/>
      <w:lvlJc w:val="left"/>
      <w:pPr>
        <w:ind w:left="3165" w:hanging="360"/>
      </w:pPr>
      <w:rPr>
        <w:rFonts w:hint="default"/>
      </w:rPr>
    </w:lvl>
    <w:lvl w:ilvl="3" w:tplc="F212627E">
      <w:numFmt w:val="bullet"/>
      <w:lvlText w:val="•"/>
      <w:lvlJc w:val="left"/>
      <w:pPr>
        <w:ind w:left="4087" w:hanging="360"/>
      </w:pPr>
      <w:rPr>
        <w:rFonts w:hint="default"/>
      </w:rPr>
    </w:lvl>
    <w:lvl w:ilvl="4" w:tplc="0436D598">
      <w:numFmt w:val="bullet"/>
      <w:lvlText w:val="•"/>
      <w:lvlJc w:val="left"/>
      <w:pPr>
        <w:ind w:left="5010" w:hanging="360"/>
      </w:pPr>
      <w:rPr>
        <w:rFonts w:hint="default"/>
      </w:rPr>
    </w:lvl>
    <w:lvl w:ilvl="5" w:tplc="DCFAF57A">
      <w:numFmt w:val="bullet"/>
      <w:lvlText w:val="•"/>
      <w:lvlJc w:val="left"/>
      <w:pPr>
        <w:ind w:left="5932" w:hanging="360"/>
      </w:pPr>
      <w:rPr>
        <w:rFonts w:hint="default"/>
      </w:rPr>
    </w:lvl>
    <w:lvl w:ilvl="6" w:tplc="E1F632A8">
      <w:numFmt w:val="bullet"/>
      <w:lvlText w:val="•"/>
      <w:lvlJc w:val="left"/>
      <w:pPr>
        <w:ind w:left="6855" w:hanging="360"/>
      </w:pPr>
      <w:rPr>
        <w:rFonts w:hint="default"/>
      </w:rPr>
    </w:lvl>
    <w:lvl w:ilvl="7" w:tplc="C0F27E2C">
      <w:numFmt w:val="bullet"/>
      <w:lvlText w:val="•"/>
      <w:lvlJc w:val="left"/>
      <w:pPr>
        <w:ind w:left="7777" w:hanging="360"/>
      </w:pPr>
      <w:rPr>
        <w:rFonts w:hint="default"/>
      </w:rPr>
    </w:lvl>
    <w:lvl w:ilvl="8" w:tplc="BCA461CE">
      <w:numFmt w:val="bullet"/>
      <w:lvlText w:val="•"/>
      <w:lvlJc w:val="left"/>
      <w:pPr>
        <w:ind w:left="870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F060C"/>
    <w:rsid w:val="003F060C"/>
    <w:rsid w:val="00E76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F060C"/>
    <w:rPr>
      <w:rFonts w:ascii="Trebuchet MS" w:eastAsia="Trebuchet MS" w:hAnsi="Trebuchet MS" w:cs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06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F060C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3F060C"/>
    <w:pPr>
      <w:ind w:left="3090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3F060C"/>
    <w:pPr>
      <w:spacing w:before="14"/>
      <w:ind w:left="601"/>
      <w:outlineLvl w:val="2"/>
    </w:pPr>
    <w:rPr>
      <w:sz w:val="24"/>
      <w:szCs w:val="24"/>
    </w:rPr>
  </w:style>
  <w:style w:type="paragraph" w:customStyle="1" w:styleId="Heading3">
    <w:name w:val="Heading 3"/>
    <w:basedOn w:val="a"/>
    <w:uiPriority w:val="1"/>
    <w:qFormat/>
    <w:rsid w:val="003F060C"/>
    <w:pPr>
      <w:ind w:left="1321" w:hanging="360"/>
      <w:outlineLvl w:val="3"/>
    </w:pPr>
    <w:rPr>
      <w:b/>
      <w:bCs/>
      <w:i/>
      <w:sz w:val="20"/>
      <w:szCs w:val="20"/>
    </w:rPr>
  </w:style>
  <w:style w:type="paragraph" w:styleId="a4">
    <w:name w:val="List Paragraph"/>
    <w:basedOn w:val="a"/>
    <w:uiPriority w:val="1"/>
    <w:qFormat/>
    <w:rsid w:val="003F060C"/>
    <w:pPr>
      <w:ind w:left="1321" w:hanging="360"/>
    </w:pPr>
  </w:style>
  <w:style w:type="paragraph" w:customStyle="1" w:styleId="TableParagraph">
    <w:name w:val="Table Paragraph"/>
    <w:basedOn w:val="a"/>
    <w:uiPriority w:val="1"/>
    <w:qFormat/>
    <w:rsid w:val="003F060C"/>
    <w:pPr>
      <w:spacing w:before="1"/>
    </w:pPr>
  </w:style>
  <w:style w:type="paragraph" w:styleId="a5">
    <w:name w:val="Balloon Text"/>
    <w:basedOn w:val="a"/>
    <w:link w:val="a6"/>
    <w:uiPriority w:val="99"/>
    <w:semiHidden/>
    <w:unhideWhenUsed/>
    <w:rsid w:val="00E76D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6DCF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518</Words>
  <Characters>2955</Characters>
  <Application>Microsoft Office Word</Application>
  <DocSecurity>0</DocSecurity>
  <Lines>24</Lines>
  <Paragraphs>6</Paragraphs>
  <ScaleCrop>false</ScaleCrop>
  <Company>XTreme.ws</Company>
  <LinksUpToDate>false</LinksUpToDate>
  <CharactersWithSpaces>3467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pashkov</cp:lastModifiedBy>
  <cp:revision>2</cp:revision>
  <dcterms:created xsi:type="dcterms:W3CDTF">2018-02-19T19:12:00Z</dcterms:created>
  <dcterms:modified xsi:type="dcterms:W3CDTF">2018-02-19T19:25:00Z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2016-12-22T00:00:00Z</vt:filetime>
  </property>
  <property fmtid="{D5CDD505-2E9C-101B-9397-08002B2CF9AE}" pid="3" name="LastSaved">
    <vt:filetime>2018-02-19T00:00:00Z</vt:filetime>
  </property>
</Properties>
</file>